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F723" w14:textId="77777777" w:rsidR="00AD59D5" w:rsidRDefault="00AF43A0" w:rsidP="00AD59D5">
      <w:r>
        <w:pict w14:anchorId="4CFB6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5.8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1109CE76" w14:textId="77777777" w:rsidR="00AD59D5" w:rsidRDefault="00AD59D5" w:rsidP="00AD59D5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4042490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49F95CC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</w:p>
    <w:p w14:paraId="7E69FF95" w14:textId="77777777" w:rsidR="00AD59D5" w:rsidRDefault="00AD59D5" w:rsidP="00AD59D5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437EF289" w14:textId="77777777" w:rsidR="00AD59D5" w:rsidRDefault="00AD59D5" w:rsidP="00AD59D5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4B23D553" w14:textId="323853AF" w:rsidR="00EE39C3" w:rsidRDefault="00AD59D5" w:rsidP="00FA13C2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 dla przeprowadzenia procedury oceny zgodności</w:t>
      </w:r>
      <w:r w:rsidR="00FA13C2">
        <w:rPr>
          <w:rFonts w:ascii="Lato" w:hAnsi="Lato" w:cs="Arial"/>
          <w:b/>
          <w:sz w:val="28"/>
          <w:szCs w:val="28"/>
        </w:rPr>
        <w:t xml:space="preserve"> </w:t>
      </w:r>
      <w:r w:rsidR="0035745C" w:rsidRPr="0035745C">
        <w:rPr>
          <w:rFonts w:ascii="Lato" w:hAnsi="Lato" w:cs="Arial"/>
          <w:b/>
          <w:sz w:val="28"/>
          <w:szCs w:val="28"/>
        </w:rPr>
        <w:t xml:space="preserve">przetwornika przepływu </w:t>
      </w:r>
      <w:r w:rsidRPr="00AD59D5">
        <w:rPr>
          <w:rFonts w:ascii="Lato" w:hAnsi="Lato" w:cs="Arial"/>
          <w:b/>
          <w:sz w:val="28"/>
          <w:szCs w:val="28"/>
        </w:rPr>
        <w:t>– podzespołu ciepłomierza</w:t>
      </w:r>
    </w:p>
    <w:p w14:paraId="38BBA66C" w14:textId="77777777" w:rsidR="00FD65AB" w:rsidRDefault="00FD65AB" w:rsidP="00AD59D5">
      <w:pPr>
        <w:jc w:val="center"/>
        <w:rPr>
          <w:rFonts w:ascii="Lato" w:hAnsi="Lato" w:cs="Arial"/>
          <w:b/>
          <w:sz w:val="28"/>
          <w:szCs w:val="28"/>
        </w:rPr>
      </w:pPr>
    </w:p>
    <w:p w14:paraId="11EC4BD6" w14:textId="1417C56E" w:rsidR="00AB3188" w:rsidRPr="00273AD3" w:rsidRDefault="00306F0B" w:rsidP="005A328B">
      <w:p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3103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153F78" w:rsidRPr="00153F78">
        <w:rPr>
          <w:rFonts w:ascii="Lato" w:hAnsi="Lato" w:cs="Arial"/>
          <w:sz w:val="20"/>
          <w:szCs w:val="20"/>
        </w:rPr>
        <w:t xml:space="preserve">przetwornika przepływu </w:t>
      </w:r>
      <w:r w:rsidR="005A328B" w:rsidRPr="00F33103">
        <w:rPr>
          <w:rFonts w:ascii="Lato" w:hAnsi="Lato" w:cs="Arial"/>
          <w:sz w:val="20"/>
          <w:szCs w:val="20"/>
        </w:rPr>
        <w:t>– podzespołu ciepłomierza</w:t>
      </w:r>
      <w:r w:rsidR="006E2090" w:rsidRPr="00F33103">
        <w:rPr>
          <w:rFonts w:ascii="Lato" w:hAnsi="Lato" w:cs="Arial"/>
          <w:i/>
          <w:sz w:val="20"/>
          <w:szCs w:val="20"/>
        </w:rPr>
        <w:t xml:space="preserve"> </w:t>
      </w:r>
      <w:r w:rsidR="00B525DF" w:rsidRPr="00F33103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3103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3103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3103">
        <w:rPr>
          <w:rFonts w:ascii="Lato" w:hAnsi="Lato" w:cs="Arial"/>
          <w:spacing w:val="-2"/>
          <w:sz w:val="20"/>
          <w:szCs w:val="20"/>
        </w:rPr>
        <w:t xml:space="preserve"> 2 </w:t>
      </w:r>
      <w:r w:rsidR="00642A1C" w:rsidRPr="00273AD3">
        <w:rPr>
          <w:rFonts w:ascii="Lato" w:hAnsi="Lato" w:cs="Arial"/>
          <w:spacing w:val="-2"/>
          <w:sz w:val="20"/>
          <w:szCs w:val="20"/>
        </w:rPr>
        <w:t>czerwca</w:t>
      </w:r>
      <w:r w:rsidR="00FA13C2" w:rsidRPr="00273AD3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273AD3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273AD3">
        <w:rPr>
          <w:rFonts w:ascii="Lato" w:hAnsi="Lato" w:cs="Arial"/>
          <w:sz w:val="20"/>
          <w:szCs w:val="20"/>
        </w:rPr>
        <w:t xml:space="preserve">. </w:t>
      </w:r>
      <w:r w:rsidR="00B525DF" w:rsidRPr="00273AD3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153F78" w:rsidRPr="00153F78">
        <w:rPr>
          <w:rFonts w:ascii="Lato" w:hAnsi="Lato" w:cs="Arial"/>
          <w:sz w:val="20"/>
          <w:szCs w:val="20"/>
        </w:rPr>
        <w:t xml:space="preserve">przetwornika przepływu </w:t>
      </w:r>
      <w:r w:rsidR="005A328B" w:rsidRPr="00273AD3">
        <w:rPr>
          <w:rFonts w:ascii="Lato" w:hAnsi="Lato" w:cs="Arial"/>
          <w:sz w:val="20"/>
          <w:szCs w:val="20"/>
        </w:rPr>
        <w:t>– podzespołu ciepłomierza</w:t>
      </w:r>
      <w:r w:rsidR="006E2090" w:rsidRPr="00273AD3">
        <w:rPr>
          <w:rFonts w:ascii="Lato" w:hAnsi="Lato" w:cs="Arial"/>
          <w:i/>
          <w:sz w:val="20"/>
          <w:szCs w:val="20"/>
        </w:rPr>
        <w:t xml:space="preserve"> </w:t>
      </w:r>
      <w:r w:rsidR="00B525DF" w:rsidRPr="00273AD3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312618F9" w14:textId="77777777" w:rsidR="00AB3188" w:rsidRPr="00273AD3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1D98E632" w14:textId="77777777" w:rsidR="00306F0B" w:rsidRPr="00273AD3" w:rsidRDefault="00306F0B" w:rsidP="00306F0B">
      <w:pPr>
        <w:jc w:val="both"/>
        <w:rPr>
          <w:rFonts w:ascii="Lato" w:hAnsi="Lato" w:cs="Arial"/>
          <w:sz w:val="20"/>
        </w:rPr>
      </w:pPr>
      <w:r w:rsidRPr="00273AD3">
        <w:rPr>
          <w:rFonts w:ascii="Lato" w:hAnsi="Lato" w:cs="Arial"/>
          <w:sz w:val="20"/>
        </w:rPr>
        <w:t>W szczególności powinna zawierać:</w:t>
      </w:r>
    </w:p>
    <w:p w14:paraId="0DC3C88F" w14:textId="77777777" w:rsidR="00306F0B" w:rsidRPr="00273AD3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2AF1D8DD" w14:textId="1EEF713E" w:rsidR="00587956" w:rsidRPr="00273AD3" w:rsidRDefault="00587956" w:rsidP="009414DC">
      <w:pPr>
        <w:numPr>
          <w:ilvl w:val="0"/>
          <w:numId w:val="3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273AD3">
        <w:rPr>
          <w:rFonts w:ascii="Lato" w:hAnsi="Lato" w:cs="Arial"/>
          <w:b/>
          <w:sz w:val="20"/>
          <w:szCs w:val="20"/>
        </w:rPr>
        <w:t xml:space="preserve">OGÓLNY OPIS </w:t>
      </w:r>
      <w:r w:rsidR="00273AD3" w:rsidRPr="00273AD3">
        <w:rPr>
          <w:rFonts w:ascii="Lato" w:hAnsi="Lato" w:cs="Arial"/>
          <w:b/>
          <w:sz w:val="20"/>
          <w:szCs w:val="20"/>
        </w:rPr>
        <w:t xml:space="preserve">PRZETWORNIKA PRZEPŁYWU </w:t>
      </w:r>
      <w:r w:rsidR="00FA13C2" w:rsidRPr="00273AD3">
        <w:rPr>
          <w:rFonts w:ascii="Lato" w:hAnsi="Lato" w:cs="Arial"/>
          <w:b/>
          <w:sz w:val="20"/>
          <w:szCs w:val="20"/>
        </w:rPr>
        <w:t>– PODZESPOŁU CIEPŁOMIERZA:</w:t>
      </w:r>
    </w:p>
    <w:p w14:paraId="399B803E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budowy układu mechanicznego (podzespoły).</w:t>
      </w:r>
    </w:p>
    <w:p w14:paraId="1D9397DA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budowy układu elektronicznego (podzespoły, rodzaj zasilania).</w:t>
      </w:r>
    </w:p>
    <w:p w14:paraId="42354B0E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Zasadę działania przetwornika przepływu.</w:t>
      </w:r>
    </w:p>
    <w:p w14:paraId="118D2F28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Realizowane funkcje.</w:t>
      </w:r>
    </w:p>
    <w:p w14:paraId="7056C78D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4C326B00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ind w:left="284" w:hanging="284"/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453FC5BA" w14:textId="77777777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miejsc umieszczenia cech zabezpieczających.</w:t>
      </w:r>
    </w:p>
    <w:p w14:paraId="3A914B89" w14:textId="57AA79A1" w:rsidR="00273AD3" w:rsidRPr="00273AD3" w:rsidRDefault="00273AD3" w:rsidP="00273AD3">
      <w:pPr>
        <w:numPr>
          <w:ilvl w:val="0"/>
          <w:numId w:val="7"/>
        </w:numPr>
        <w:tabs>
          <w:tab w:val="clear" w:pos="454"/>
        </w:tabs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Dane techniczne przetwornika przepływu – podzespołu ciepłomierza</w:t>
      </w:r>
      <w:r w:rsidR="00AF43A0">
        <w:rPr>
          <w:rFonts w:ascii="Lato" w:hAnsi="Lato" w:cs="Arial"/>
          <w:sz w:val="20"/>
          <w:szCs w:val="20"/>
        </w:rPr>
        <w:t>:</w:t>
      </w:r>
    </w:p>
    <w:p w14:paraId="730B8DE0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Klasę dokładności (w zależności od pozycji montażu).</w:t>
      </w:r>
    </w:p>
    <w:p w14:paraId="1D4EB2AD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Graniczne wartości strumieni objętości (w zależności od pozycji montażu) (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s</w:t>
      </w:r>
      <w:proofErr w:type="spellEnd"/>
      <w:r w:rsidRPr="00273AD3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273AD3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i</w:t>
      </w:r>
      <w:proofErr w:type="spellEnd"/>
      <w:r w:rsidRPr="00273AD3">
        <w:rPr>
          <w:rFonts w:ascii="Lato" w:hAnsi="Lato" w:cs="Arial"/>
          <w:sz w:val="20"/>
          <w:szCs w:val="20"/>
        </w:rPr>
        <w:t>)).</w:t>
      </w:r>
    </w:p>
    <w:p w14:paraId="6F296AB1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Graniczne wartości temperatury cieczy (</w:t>
      </w:r>
      <w:r w:rsidRPr="00273AD3">
        <w:rPr>
          <w:rFonts w:ascii="Lato" w:hAnsi="Lato" w:cs="Arial"/>
          <w:sz w:val="20"/>
          <w:szCs w:val="20"/>
        </w:rPr>
        <w:sym w:font="Symbol" w:char="F071"/>
      </w:r>
      <w:r w:rsidRPr="00273AD3">
        <w:rPr>
          <w:rFonts w:ascii="Lato" w:hAnsi="Lato" w:cs="Arial"/>
          <w:sz w:val="20"/>
          <w:szCs w:val="20"/>
          <w:vertAlign w:val="subscript"/>
        </w:rPr>
        <w:t>min</w:t>
      </w:r>
      <w:r w:rsidRPr="00273AD3">
        <w:rPr>
          <w:rFonts w:ascii="Lato" w:hAnsi="Lato" w:cs="Arial"/>
          <w:sz w:val="20"/>
          <w:szCs w:val="20"/>
        </w:rPr>
        <w:t xml:space="preserve"> ... </w:t>
      </w:r>
      <w:r w:rsidRPr="00273AD3">
        <w:rPr>
          <w:rFonts w:ascii="Lato" w:hAnsi="Lato" w:cs="Arial"/>
          <w:sz w:val="20"/>
          <w:szCs w:val="20"/>
        </w:rPr>
        <w:sym w:font="Symbol" w:char="F071"/>
      </w:r>
      <w:r w:rsidRPr="00273AD3">
        <w:rPr>
          <w:rFonts w:ascii="Lato" w:hAnsi="Lato" w:cs="Arial"/>
          <w:sz w:val="20"/>
          <w:szCs w:val="20"/>
          <w:vertAlign w:val="subscript"/>
        </w:rPr>
        <w:t>max</w:t>
      </w:r>
      <w:r w:rsidRPr="00273AD3">
        <w:rPr>
          <w:rFonts w:ascii="Lato" w:hAnsi="Lato" w:cs="Arial"/>
          <w:sz w:val="20"/>
          <w:szCs w:val="20"/>
        </w:rPr>
        <w:t xml:space="preserve">). </w:t>
      </w:r>
    </w:p>
    <w:p w14:paraId="22EEEBF5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Stałą przetwarzania przetwornika przepływu. </w:t>
      </w:r>
    </w:p>
    <w:p w14:paraId="42DEDFF5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7B429E8E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Czas odpowiedzi – dla przetworników przepływu o szybkiej odpowiedzi.</w:t>
      </w:r>
    </w:p>
    <w:p w14:paraId="45C9A4A6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Maksymalną dopuszczalną temperaturę.</w:t>
      </w:r>
    </w:p>
    <w:p w14:paraId="63BE3FE8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Zachowanie dla przepływu większego od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s</w:t>
      </w:r>
      <w:proofErr w:type="spellEnd"/>
      <w:r w:rsidRPr="00273AD3">
        <w:rPr>
          <w:rFonts w:ascii="Lato" w:hAnsi="Lato" w:cs="Arial"/>
          <w:sz w:val="20"/>
          <w:szCs w:val="20"/>
        </w:rPr>
        <w:t>.</w:t>
      </w:r>
    </w:p>
    <w:p w14:paraId="14A68BB0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Wartość progu rozruchu.</w:t>
      </w:r>
    </w:p>
    <w:p w14:paraId="5449A1B3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Maksymalną dopuszczalną stratę ciśnienia przetwornika przepływu (przy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273AD3">
        <w:rPr>
          <w:rFonts w:ascii="Lato" w:hAnsi="Lato" w:cs="Arial"/>
          <w:sz w:val="20"/>
          <w:szCs w:val="20"/>
        </w:rPr>
        <w:t>).</w:t>
      </w:r>
    </w:p>
    <w:p w14:paraId="27CD23CD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Ciśnienie nominalne (PN).</w:t>
      </w:r>
    </w:p>
    <w:p w14:paraId="03E325CD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Maksymalne dopuszczalne ciśnienie robocze przetwornika przepływu (klasa PS w barach).</w:t>
      </w:r>
    </w:p>
    <w:p w14:paraId="3C2DD109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Wymiary zewnętrzne (długość, wysokość, szerokość, specyfikacja gwintu/kołnierza), masa.</w:t>
      </w:r>
    </w:p>
    <w:p w14:paraId="44B91C83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dotyczące zasilania sieciowego - napięcie, częstotliwość.</w:t>
      </w:r>
    </w:p>
    <w:p w14:paraId="0C87AA0E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dotyczące zasilania bateryjnego - napięcie baterii, typ, czas życia.</w:t>
      </w:r>
    </w:p>
    <w:p w14:paraId="4B93941B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dla zasilania zewnętrznego (prąd średni i szczytowy, energia pobierana w ciągu roku, wymagania dotyczące przewodów zasilających – maksymalna długość, ekranowanie, typ przewodu).</w:t>
      </w:r>
    </w:p>
    <w:p w14:paraId="77A5B269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Warunki automatycznego przełączania zasilania z zewnętrznego na wewnętrzne bateryjne (wartości graniczne napięcia, czas).</w:t>
      </w:r>
    </w:p>
    <w:p w14:paraId="2ABA67D9" w14:textId="4208EBF5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Klasę układu wyjścia impulsowego (wg PN </w:t>
      </w:r>
      <w:r w:rsidRPr="00273AD3">
        <w:rPr>
          <w:rFonts w:ascii="Lato" w:hAnsi="Lato" w:cs="Arial"/>
          <w:sz w:val="20"/>
          <w:szCs w:val="20"/>
        </w:rPr>
        <w:noBreakHyphen/>
        <w:t> EN 1434-2:2007 p. 7.1.3).</w:t>
      </w:r>
    </w:p>
    <w:p w14:paraId="4C2EB37E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Sygnał wyjściowy podczas normalnej pracy (rodzaj/poziomy).</w:t>
      </w:r>
    </w:p>
    <w:p w14:paraId="36A8C370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Sygnał wyjściowy podczas badania (rodzaj/poziomy).</w:t>
      </w:r>
    </w:p>
    <w:p w14:paraId="035E714A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Rodzaj nośnika ciepła, jeśli nie jest nim woda.</w:t>
      </w:r>
    </w:p>
    <w:p w14:paraId="592CCFF0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Pozycję montażową (podstawową i inne).</w:t>
      </w:r>
    </w:p>
    <w:p w14:paraId="273222E6" w14:textId="18D4DCC0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Wymagania instalacyjne mechaniczne (wolna przestrzeń wokół przyrządu, elementy montażowe, długości prostych odcinków rurociągu przed i za przetwornikiem przepływu, konieczność zastosowania prostownicy </w:t>
      </w:r>
      <w:r w:rsidRPr="00273AD3">
        <w:rPr>
          <w:rFonts w:ascii="Lato" w:hAnsi="Lato" w:cs="Arial"/>
          <w:sz w:val="20"/>
          <w:szCs w:val="20"/>
        </w:rPr>
        <w:lastRenderedPageBreak/>
        <w:t xml:space="preserve">strumienia, zabezpieczenia przed uderzeniami i drganiami oraz </w:t>
      </w:r>
      <w:proofErr w:type="spellStart"/>
      <w:r w:rsidRPr="00273AD3">
        <w:rPr>
          <w:rFonts w:ascii="Lato" w:hAnsi="Lato" w:cs="Arial"/>
          <w:sz w:val="20"/>
          <w:szCs w:val="20"/>
        </w:rPr>
        <w:t>napr</w:t>
      </w:r>
      <w:r w:rsidR="00AF43A0">
        <w:rPr>
          <w:rFonts w:ascii="Lato" w:hAnsi="Lato" w:cs="Arial"/>
          <w:sz w:val="20"/>
          <w:szCs w:val="20"/>
        </w:rPr>
        <w:t>ę</w:t>
      </w:r>
      <w:r w:rsidRPr="00273AD3">
        <w:rPr>
          <w:rFonts w:ascii="Lato" w:hAnsi="Lato" w:cs="Arial"/>
          <w:sz w:val="20"/>
          <w:szCs w:val="20"/>
        </w:rPr>
        <w:t>żeniami</w:t>
      </w:r>
      <w:proofErr w:type="spellEnd"/>
      <w:r w:rsidRPr="00273AD3">
        <w:rPr>
          <w:rFonts w:ascii="Lato" w:hAnsi="Lato" w:cs="Arial"/>
          <w:sz w:val="20"/>
          <w:szCs w:val="20"/>
        </w:rPr>
        <w:t>, potrzeby zastosowania podpór i elementów dopasowujących do znormalizowanych otworów montażowych).</w:t>
      </w:r>
    </w:p>
    <w:p w14:paraId="49719CEF" w14:textId="77777777" w:rsidR="00273AD3" w:rsidRPr="00273AD3" w:rsidRDefault="00273AD3" w:rsidP="00273AD3">
      <w:pPr>
        <w:numPr>
          <w:ilvl w:val="0"/>
          <w:numId w:val="8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instalacyjne elektryczne (stosowanie przewodu uziemiającego, maksymalna długość przewodów elektrycznych, wymagane oddzielenie przewodów elektrycznych sygnałowych i zasilających, stosowanie przewodów ekranowanych, sposób przyłączania pary czujników temperatury).</w:t>
      </w:r>
    </w:p>
    <w:p w14:paraId="269E4C53" w14:textId="19795D27" w:rsidR="00273AD3" w:rsidRPr="00273AD3" w:rsidRDefault="00273AD3" w:rsidP="00273AD3">
      <w:pPr>
        <w:numPr>
          <w:ilvl w:val="0"/>
          <w:numId w:val="9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Przewidywany okres użytkowania powyżej 5 lat.</w:t>
      </w:r>
    </w:p>
    <w:p w14:paraId="5FF7535E" w14:textId="77777777" w:rsidR="00273AD3" w:rsidRPr="00273AD3" w:rsidRDefault="00273AD3" w:rsidP="00273AD3">
      <w:pPr>
        <w:ind w:left="567"/>
        <w:jc w:val="both"/>
        <w:rPr>
          <w:rFonts w:ascii="Lato" w:hAnsi="Lato" w:cs="Arial"/>
          <w:sz w:val="20"/>
          <w:szCs w:val="20"/>
        </w:rPr>
      </w:pPr>
    </w:p>
    <w:p w14:paraId="44F0C7CB" w14:textId="3D3552DC" w:rsidR="00587956" w:rsidRPr="00273AD3" w:rsidRDefault="00587956" w:rsidP="009414DC">
      <w:pPr>
        <w:numPr>
          <w:ilvl w:val="0"/>
          <w:numId w:val="3"/>
        </w:numPr>
        <w:jc w:val="both"/>
        <w:rPr>
          <w:rFonts w:ascii="Lato" w:hAnsi="Lato" w:cs="Arial"/>
          <w:b/>
          <w:sz w:val="20"/>
          <w:szCs w:val="20"/>
        </w:rPr>
      </w:pPr>
      <w:r w:rsidRPr="00273AD3">
        <w:rPr>
          <w:rFonts w:ascii="Lato" w:hAnsi="Lato" w:cs="Arial"/>
          <w:b/>
          <w:sz w:val="20"/>
          <w:szCs w:val="20"/>
        </w:rPr>
        <w:t>DOKUMENTACJĘ KONSTRUKCYJNĄ I WYKONAWCZĄ</w:t>
      </w:r>
      <w:r w:rsidR="00FA13C2" w:rsidRPr="00273AD3">
        <w:rPr>
          <w:rFonts w:ascii="Lato" w:hAnsi="Lato" w:cs="Arial"/>
          <w:b/>
          <w:sz w:val="20"/>
          <w:szCs w:val="20"/>
        </w:rPr>
        <w:t>:</w:t>
      </w:r>
    </w:p>
    <w:p w14:paraId="642D9335" w14:textId="45171C49" w:rsidR="00587956" w:rsidRPr="00273AD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Normy lub przepisy </w:t>
      </w:r>
      <w:r w:rsidR="00FA13C2" w:rsidRPr="00273AD3">
        <w:rPr>
          <w:rFonts w:ascii="Lato" w:hAnsi="Lato" w:cs="Arial"/>
          <w:sz w:val="20"/>
          <w:szCs w:val="20"/>
        </w:rPr>
        <w:t>dotyczące</w:t>
      </w:r>
      <w:r w:rsidRPr="00273AD3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273AD3">
        <w:rPr>
          <w:rFonts w:ascii="Lato" w:hAnsi="Lato" w:cs="Arial"/>
          <w:sz w:val="20"/>
          <w:szCs w:val="20"/>
        </w:rPr>
        <w:t>że</w:t>
      </w:r>
      <w:r w:rsidRPr="00273AD3">
        <w:rPr>
          <w:rFonts w:ascii="Lato" w:hAnsi="Lato" w:cs="Arial"/>
          <w:sz w:val="20"/>
          <w:szCs w:val="20"/>
        </w:rPr>
        <w:t xml:space="preserve">li </w:t>
      </w:r>
      <w:r w:rsidR="002D7D85" w:rsidRPr="00273AD3">
        <w:rPr>
          <w:rFonts w:ascii="Lato" w:hAnsi="Lato" w:cs="Arial"/>
          <w:sz w:val="20"/>
          <w:szCs w:val="20"/>
        </w:rPr>
        <w:t xml:space="preserve">są </w:t>
      </w:r>
      <w:r w:rsidRPr="00273AD3">
        <w:rPr>
          <w:rFonts w:ascii="Lato" w:hAnsi="Lato" w:cs="Arial"/>
          <w:sz w:val="20"/>
          <w:szCs w:val="20"/>
        </w:rPr>
        <w:t>stosowane.</w:t>
      </w:r>
    </w:p>
    <w:p w14:paraId="437537A3" w14:textId="77777777" w:rsidR="00587956" w:rsidRPr="00273AD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Wskazanie normy zharmonizowanej</w:t>
      </w:r>
      <w:r w:rsidR="00476C8E" w:rsidRPr="00273AD3">
        <w:rPr>
          <w:rFonts w:ascii="Lato" w:hAnsi="Lato" w:cs="Arial"/>
          <w:sz w:val="20"/>
          <w:szCs w:val="20"/>
        </w:rPr>
        <w:t xml:space="preserve"> lub dokumentu normatywnego</w:t>
      </w:r>
      <w:r w:rsidRPr="00273AD3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02E44AD3" w14:textId="77777777" w:rsidR="00587956" w:rsidRPr="00273AD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Schematy koncepcyjne.</w:t>
      </w:r>
    </w:p>
    <w:p w14:paraId="0B1735A1" w14:textId="22A505DF" w:rsidR="00587956" w:rsidRPr="00273AD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Rysunki wykonawcze</w:t>
      </w:r>
      <w:r w:rsidR="00FA13C2" w:rsidRPr="00273AD3">
        <w:rPr>
          <w:rFonts w:ascii="Lato" w:hAnsi="Lato" w:cs="Arial"/>
          <w:sz w:val="20"/>
          <w:szCs w:val="20"/>
        </w:rPr>
        <w:t>.</w:t>
      </w:r>
    </w:p>
    <w:p w14:paraId="14712514" w14:textId="77777777" w:rsidR="00587956" w:rsidRPr="00273AD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Schematy części składowych, podzespo</w:t>
      </w:r>
      <w:r w:rsidR="009D590F" w:rsidRPr="00273AD3">
        <w:rPr>
          <w:rFonts w:ascii="Lato" w:hAnsi="Lato" w:cs="Arial"/>
          <w:sz w:val="20"/>
          <w:szCs w:val="20"/>
        </w:rPr>
        <w:t>łów, układów.</w:t>
      </w:r>
    </w:p>
    <w:p w14:paraId="53A83497" w14:textId="77777777" w:rsidR="009E3FAF" w:rsidRPr="00273AD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273AD3">
        <w:rPr>
          <w:rFonts w:ascii="Lato" w:hAnsi="Lato" w:cs="Arial"/>
          <w:sz w:val="20"/>
          <w:szCs w:val="20"/>
        </w:rPr>
        <w:t>.</w:t>
      </w:r>
    </w:p>
    <w:p w14:paraId="76F6689F" w14:textId="77777777" w:rsidR="00587956" w:rsidRPr="00273AD3" w:rsidRDefault="009E3FAF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działania przyrządu</w:t>
      </w:r>
      <w:r w:rsidR="00587956" w:rsidRPr="00273AD3">
        <w:rPr>
          <w:rFonts w:ascii="Lato" w:hAnsi="Lato" w:cs="Arial"/>
          <w:sz w:val="20"/>
          <w:szCs w:val="20"/>
        </w:rPr>
        <w:t>.</w:t>
      </w:r>
    </w:p>
    <w:p w14:paraId="66188329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rozwiązań przyjętych w celu spełnienia wymagań zasadniczych rozporządzenia, gdy norma</w:t>
      </w:r>
      <w:r w:rsidRPr="00F33103">
        <w:rPr>
          <w:rFonts w:ascii="Lato" w:hAnsi="Lato" w:cs="Arial"/>
          <w:sz w:val="20"/>
          <w:szCs w:val="20"/>
        </w:rPr>
        <w:t xml:space="preserve"> zharmonizowana </w:t>
      </w:r>
      <w:r w:rsidR="003258C4" w:rsidRPr="00F33103">
        <w:rPr>
          <w:rFonts w:ascii="Lato" w:hAnsi="Lato" w:cs="Arial"/>
          <w:sz w:val="20"/>
          <w:szCs w:val="20"/>
        </w:rPr>
        <w:t xml:space="preserve">lub dokument normatywny </w:t>
      </w:r>
      <w:r w:rsidRPr="00F33103">
        <w:rPr>
          <w:rFonts w:ascii="Lato" w:hAnsi="Lato" w:cs="Arial"/>
          <w:sz w:val="20"/>
          <w:szCs w:val="20"/>
        </w:rPr>
        <w:t>nie jest stosowana.</w:t>
      </w:r>
    </w:p>
    <w:p w14:paraId="556CAF35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458A72FF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Certyfikaty badań stosowanych </w:t>
      </w:r>
      <w:r w:rsidR="00410067" w:rsidRPr="00F33103">
        <w:rPr>
          <w:rFonts w:ascii="Lato" w:hAnsi="Lato" w:cs="Arial"/>
          <w:sz w:val="20"/>
          <w:szCs w:val="20"/>
        </w:rPr>
        <w:t>podzespołów</w:t>
      </w:r>
      <w:r w:rsidRPr="00F33103">
        <w:rPr>
          <w:rFonts w:ascii="Lato" w:hAnsi="Lato" w:cs="Arial"/>
          <w:sz w:val="20"/>
          <w:szCs w:val="20"/>
        </w:rPr>
        <w:t>.</w:t>
      </w:r>
    </w:p>
    <w:p w14:paraId="6B6A8C4E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 </w:t>
      </w:r>
      <w:r w:rsidR="009E3FAF" w:rsidRPr="00F33103">
        <w:rPr>
          <w:rFonts w:ascii="Lato" w:hAnsi="Lato" w:cs="Arial"/>
          <w:sz w:val="20"/>
          <w:szCs w:val="20"/>
        </w:rPr>
        <w:t>badania</w:t>
      </w:r>
      <w:r w:rsidRPr="00F33103">
        <w:rPr>
          <w:rFonts w:ascii="Lato" w:hAnsi="Lato" w:cs="Arial"/>
          <w:sz w:val="20"/>
          <w:szCs w:val="20"/>
        </w:rPr>
        <w:t xml:space="preserve"> typu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Pr="00F33103">
        <w:rPr>
          <w:rFonts w:ascii="Lato" w:hAnsi="Lato" w:cs="Arial"/>
          <w:sz w:val="20"/>
          <w:szCs w:val="20"/>
        </w:rPr>
        <w:t xml:space="preserve"> </w:t>
      </w:r>
      <w:r w:rsidR="009E3FAF" w:rsidRPr="00F33103">
        <w:rPr>
          <w:rFonts w:ascii="Lato" w:hAnsi="Lato" w:cs="Arial"/>
          <w:sz w:val="20"/>
          <w:szCs w:val="20"/>
        </w:rPr>
        <w:t>lub certyfikaty badania projektu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="00410067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Pr="00F33103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410067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Pr="00F33103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F33103">
        <w:rPr>
          <w:rFonts w:ascii="Lato" w:hAnsi="Lato" w:cs="Arial"/>
          <w:sz w:val="20"/>
          <w:szCs w:val="20"/>
        </w:rPr>
        <w:t>UE</w:t>
      </w:r>
      <w:r w:rsidRPr="00F33103">
        <w:rPr>
          <w:rFonts w:ascii="Lato" w:hAnsi="Lato" w:cs="Arial"/>
          <w:sz w:val="20"/>
          <w:szCs w:val="20"/>
        </w:rPr>
        <w:t>.</w:t>
      </w:r>
    </w:p>
    <w:p w14:paraId="71958D36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1573AA5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z innych laboratoriów</w:t>
      </w:r>
      <w:r w:rsidR="00200953" w:rsidRPr="00F33103">
        <w:rPr>
          <w:rFonts w:ascii="Lato" w:hAnsi="Lato" w:cs="Arial"/>
          <w:sz w:val="20"/>
          <w:szCs w:val="20"/>
        </w:rPr>
        <w:t>.</w:t>
      </w:r>
    </w:p>
    <w:p w14:paraId="5A718051" w14:textId="77777777" w:rsidR="009E3FAF" w:rsidRPr="00F33103" w:rsidRDefault="009E3FAF" w:rsidP="006E377A">
      <w:pPr>
        <w:numPr>
          <w:ilvl w:val="0"/>
          <w:numId w:val="5"/>
        </w:numPr>
        <w:jc w:val="both"/>
        <w:rPr>
          <w:rFonts w:ascii="Lato" w:hAnsi="Lato" w:cs="Arial"/>
          <w:spacing w:val="-6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410067" w:rsidRPr="00F33103">
        <w:rPr>
          <w:rFonts w:ascii="Lato" w:hAnsi="Lato" w:cs="Arial"/>
          <w:sz w:val="20"/>
          <w:szCs w:val="20"/>
        </w:rPr>
        <w:t>parze czujników temperatury – podzespole ciepłomierza</w:t>
      </w:r>
      <w:r w:rsidRPr="00F33103">
        <w:rPr>
          <w:rFonts w:ascii="Lato" w:hAnsi="Lato"/>
          <w:i/>
          <w:color w:val="0000FF"/>
          <w:spacing w:val="-6"/>
        </w:rPr>
        <w:t xml:space="preserve"> </w:t>
      </w:r>
      <w:proofErr w:type="spellStart"/>
      <w:r w:rsidRPr="00F33103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F33103">
        <w:rPr>
          <w:rFonts w:ascii="Lato" w:hAnsi="Lato" w:cs="Arial"/>
          <w:spacing w:val="-6"/>
          <w:sz w:val="20"/>
          <w:szCs w:val="20"/>
        </w:rPr>
        <w:t xml:space="preserve"> i</w:t>
      </w:r>
      <w:r w:rsidR="00410067" w:rsidRPr="00F33103">
        <w:rPr>
          <w:rFonts w:ascii="Lato" w:hAnsi="Lato" w:cs="Arial"/>
          <w:spacing w:val="-6"/>
          <w:sz w:val="20"/>
          <w:szCs w:val="20"/>
        </w:rPr>
        <w:t> </w:t>
      </w:r>
      <w:r w:rsidRPr="00F33103">
        <w:rPr>
          <w:rFonts w:ascii="Lato" w:hAnsi="Lato" w:cs="Arial"/>
          <w:spacing w:val="-6"/>
          <w:sz w:val="20"/>
          <w:szCs w:val="20"/>
        </w:rPr>
        <w:t>cech zabezpieczających.</w:t>
      </w:r>
    </w:p>
    <w:p w14:paraId="4F547BFE" w14:textId="77777777" w:rsidR="00306F0B" w:rsidRPr="00F33103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77258D92" w14:textId="2FDEFE53" w:rsidR="00306F0B" w:rsidRPr="00F33103" w:rsidRDefault="00A17CC7" w:rsidP="009414DC">
      <w:pPr>
        <w:numPr>
          <w:ilvl w:val="0"/>
          <w:numId w:val="6"/>
        </w:numPr>
        <w:jc w:val="both"/>
        <w:rPr>
          <w:rFonts w:ascii="Lato" w:hAnsi="Lato" w:cs="Arial"/>
          <w:b/>
          <w:sz w:val="20"/>
          <w:szCs w:val="20"/>
        </w:rPr>
      </w:pPr>
      <w:r w:rsidRPr="00F33103">
        <w:rPr>
          <w:rFonts w:ascii="Lato" w:hAnsi="Lato" w:cs="Arial"/>
          <w:b/>
          <w:sz w:val="20"/>
          <w:szCs w:val="20"/>
        </w:rPr>
        <w:t>I</w:t>
      </w:r>
      <w:r w:rsidR="00306F0B" w:rsidRPr="00F33103">
        <w:rPr>
          <w:rFonts w:ascii="Lato" w:hAnsi="Lato" w:cs="Arial"/>
          <w:b/>
          <w:sz w:val="20"/>
          <w:szCs w:val="20"/>
        </w:rPr>
        <w:t>NNE DOKUMENTY</w:t>
      </w:r>
      <w:r w:rsidR="00FA13C2">
        <w:rPr>
          <w:rFonts w:ascii="Lato" w:hAnsi="Lato" w:cs="Arial"/>
          <w:b/>
          <w:sz w:val="20"/>
          <w:szCs w:val="20"/>
        </w:rPr>
        <w:t>:</w:t>
      </w:r>
    </w:p>
    <w:p w14:paraId="76B5131F" w14:textId="3DAE9931" w:rsidR="00587956" w:rsidRPr="00F33103" w:rsidRDefault="00587956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Aktualny wyciąg z rejestru właściwego dla zgłaszającego</w:t>
      </w:r>
      <w:r w:rsidR="00FA13C2">
        <w:rPr>
          <w:rFonts w:ascii="Lato" w:hAnsi="Lato" w:cs="Arial"/>
          <w:sz w:val="20"/>
          <w:szCs w:val="20"/>
        </w:rPr>
        <w:t>,</w:t>
      </w:r>
      <w:r w:rsidRPr="00F33103">
        <w:rPr>
          <w:rFonts w:ascii="Lato" w:hAnsi="Lato" w:cs="Arial"/>
          <w:sz w:val="20"/>
          <w:szCs w:val="20"/>
        </w:rPr>
        <w:t xml:space="preserve"> NIP</w:t>
      </w:r>
      <w:r w:rsidR="00FA13C2">
        <w:rPr>
          <w:rFonts w:ascii="Lato" w:hAnsi="Lato" w:cs="Arial"/>
          <w:sz w:val="20"/>
          <w:szCs w:val="20"/>
        </w:rPr>
        <w:t>.</w:t>
      </w:r>
    </w:p>
    <w:p w14:paraId="1BAB7A7C" w14:textId="77777777" w:rsidR="00587956" w:rsidRPr="00F33103" w:rsidRDefault="00587956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</w:t>
      </w:r>
      <w:r w:rsidR="009D590F" w:rsidRPr="00F33103">
        <w:rPr>
          <w:rFonts w:ascii="Lato" w:hAnsi="Lato" w:cs="Arial"/>
          <w:sz w:val="20"/>
          <w:szCs w:val="20"/>
        </w:rPr>
        <w:t>edstawiciel).</w:t>
      </w:r>
    </w:p>
    <w:p w14:paraId="1C86A205" w14:textId="77777777" w:rsidR="009D590F" w:rsidRPr="00F33103" w:rsidRDefault="009D590F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74024B6B" w14:textId="77777777" w:rsidR="00020546" w:rsidRPr="00F33103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17142B27" w14:textId="77777777" w:rsidR="006E377A" w:rsidRPr="00F33103" w:rsidRDefault="006E377A" w:rsidP="006E377A">
      <w:pPr>
        <w:ind w:right="-50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W przypadku wstępnego stwierdzenia braku części dokumentacji technicznej wymaganej przez niniejsze Wytyczne Jednostki Notyfikowanej nr 1440, </w:t>
      </w:r>
      <w:r w:rsidR="004945F0">
        <w:rPr>
          <w:rFonts w:ascii="Lato" w:hAnsi="Lato" w:cs="Arial"/>
          <w:sz w:val="20"/>
          <w:szCs w:val="20"/>
        </w:rPr>
        <w:t xml:space="preserve">Departament Certyfikacji </w:t>
      </w:r>
      <w:r w:rsidRPr="00F33103">
        <w:rPr>
          <w:rFonts w:ascii="Lato" w:hAnsi="Lato" w:cs="Arial"/>
          <w:sz w:val="20"/>
          <w:szCs w:val="20"/>
        </w:rPr>
        <w:t>GUM wystąpi pisemnie do zgłaszającego o uzupełnienie dokumentacji technicznej, której skompletowanie jest warunkiem rozpoczęcia procedury badania typu UE.</w:t>
      </w:r>
    </w:p>
    <w:p w14:paraId="7BC84491" w14:textId="77777777" w:rsidR="00C86A77" w:rsidRPr="00F33103" w:rsidRDefault="00C86A77" w:rsidP="006E377A">
      <w:pPr>
        <w:ind w:right="-50"/>
        <w:jc w:val="both"/>
        <w:rPr>
          <w:rFonts w:ascii="Lato" w:hAnsi="Lato"/>
        </w:rPr>
      </w:pPr>
    </w:p>
    <w:sectPr w:rsidR="00C86A77" w:rsidRPr="00F33103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6DB2" w14:textId="77777777" w:rsidR="002D5099" w:rsidRDefault="002D5099">
      <w:r>
        <w:separator/>
      </w:r>
    </w:p>
  </w:endnote>
  <w:endnote w:type="continuationSeparator" w:id="0">
    <w:p w14:paraId="7279791C" w14:textId="77777777" w:rsidR="002D5099" w:rsidRDefault="002D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A348" w14:textId="77777777" w:rsidR="002D5099" w:rsidRDefault="002D5099">
      <w:r>
        <w:separator/>
      </w:r>
    </w:p>
  </w:footnote>
  <w:footnote w:type="continuationSeparator" w:id="0">
    <w:p w14:paraId="517AAF80" w14:textId="77777777" w:rsidR="002D5099" w:rsidRDefault="002D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F68C" w14:textId="77777777" w:rsidR="009414DC" w:rsidRPr="00276CFC" w:rsidRDefault="009414DC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AD59D5" w:rsidRPr="00276CFC">
      <w:rPr>
        <w:sz w:val="22"/>
        <w:szCs w:val="22"/>
      </w:rPr>
      <w:t xml:space="preserve"> </w:t>
    </w:r>
    <w:r w:rsidRPr="00276CFC">
      <w:rPr>
        <w:sz w:val="22"/>
        <w:szCs w:val="22"/>
      </w:rPr>
      <w:t xml:space="preserve">(POG_ </w:t>
    </w:r>
    <w:proofErr w:type="spellStart"/>
    <w:r w:rsidRPr="00276CFC">
      <w:rPr>
        <w:sz w:val="22"/>
        <w:szCs w:val="22"/>
      </w:rPr>
      <w:t>K</w:t>
    </w:r>
    <w:r w:rsidR="00AD59D5">
      <w:rPr>
        <w:sz w:val="22"/>
        <w:szCs w:val="22"/>
      </w:rPr>
      <w:t>ZSZ</w:t>
    </w:r>
    <w:r w:rsidRPr="00276CFC">
      <w:rPr>
        <w:sz w:val="22"/>
        <w:szCs w:val="22"/>
      </w:rPr>
      <w:t>_w</w:t>
    </w:r>
    <w:proofErr w:type="spellEnd"/>
    <w:r w:rsidRPr="00276CFC">
      <w:rPr>
        <w:sz w:val="22"/>
        <w:szCs w:val="22"/>
      </w:rPr>
      <w:t>)</w:t>
    </w:r>
  </w:p>
  <w:p w14:paraId="1F2E1421" w14:textId="77777777" w:rsidR="00C75225" w:rsidRDefault="009414DC" w:rsidP="00AD59D5">
    <w:pPr>
      <w:pStyle w:val="Nagwek"/>
      <w:spacing w:before="80"/>
      <w:jc w:val="right"/>
      <w:rPr>
        <w:rFonts w:ascii="Lato" w:hAnsi="Lato"/>
        <w:bCs/>
        <w:sz w:val="18"/>
        <w:szCs w:val="18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324909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324909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  <w:p w14:paraId="45C70377" w14:textId="77777777" w:rsidR="00771EB4" w:rsidRPr="000B45BC" w:rsidRDefault="00771EB4" w:rsidP="00C75225">
    <w:pPr>
      <w:rPr>
        <w:rFonts w:ascii="Lato" w:hAnsi="Lato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00"/>
    <w:multiLevelType w:val="hybridMultilevel"/>
    <w:tmpl w:val="CD5A8678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3AB"/>
    <w:multiLevelType w:val="hybridMultilevel"/>
    <w:tmpl w:val="F156F150"/>
    <w:lvl w:ilvl="0" w:tplc="DF48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725A4"/>
    <w:multiLevelType w:val="hybridMultilevel"/>
    <w:tmpl w:val="B12C70DC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01231"/>
    <w:multiLevelType w:val="hybridMultilevel"/>
    <w:tmpl w:val="C3B20CC4"/>
    <w:lvl w:ilvl="0" w:tplc="3C1687B4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131AA"/>
    <w:multiLevelType w:val="hybridMultilevel"/>
    <w:tmpl w:val="CC0C7EF2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F487C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C47B92"/>
    <w:multiLevelType w:val="hybridMultilevel"/>
    <w:tmpl w:val="DE5AE1C4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84ECD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04ED1"/>
    <w:multiLevelType w:val="hybridMultilevel"/>
    <w:tmpl w:val="193ED610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6119C"/>
    <w:multiLevelType w:val="hybridMultilevel"/>
    <w:tmpl w:val="9FBA4AD2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161EDB2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61B4D"/>
    <w:rsid w:val="00074D15"/>
    <w:rsid w:val="0007527A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53F78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47893"/>
    <w:rsid w:val="00260E7F"/>
    <w:rsid w:val="0027083A"/>
    <w:rsid w:val="00273AD3"/>
    <w:rsid w:val="00276CFC"/>
    <w:rsid w:val="002824AB"/>
    <w:rsid w:val="0029082C"/>
    <w:rsid w:val="00290F9E"/>
    <w:rsid w:val="0029588F"/>
    <w:rsid w:val="002A0249"/>
    <w:rsid w:val="002A733D"/>
    <w:rsid w:val="002C650C"/>
    <w:rsid w:val="002D5099"/>
    <w:rsid w:val="002D53EE"/>
    <w:rsid w:val="002D7D85"/>
    <w:rsid w:val="002E0325"/>
    <w:rsid w:val="002F0F36"/>
    <w:rsid w:val="002F22A1"/>
    <w:rsid w:val="002F2ED3"/>
    <w:rsid w:val="002F399C"/>
    <w:rsid w:val="0030221D"/>
    <w:rsid w:val="00306C73"/>
    <w:rsid w:val="00306F0B"/>
    <w:rsid w:val="00307097"/>
    <w:rsid w:val="00312D46"/>
    <w:rsid w:val="003178B7"/>
    <w:rsid w:val="00320D3F"/>
    <w:rsid w:val="00324909"/>
    <w:rsid w:val="003258C4"/>
    <w:rsid w:val="0033080A"/>
    <w:rsid w:val="00353E50"/>
    <w:rsid w:val="00355381"/>
    <w:rsid w:val="0035745C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10067"/>
    <w:rsid w:val="004624F8"/>
    <w:rsid w:val="00466F1E"/>
    <w:rsid w:val="00470BB2"/>
    <w:rsid w:val="00476C8E"/>
    <w:rsid w:val="004818F4"/>
    <w:rsid w:val="004830DC"/>
    <w:rsid w:val="00483E2B"/>
    <w:rsid w:val="004945F0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2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C5E29"/>
    <w:rsid w:val="006E2090"/>
    <w:rsid w:val="006E377A"/>
    <w:rsid w:val="00713A2D"/>
    <w:rsid w:val="00720A79"/>
    <w:rsid w:val="00720BAC"/>
    <w:rsid w:val="00721D23"/>
    <w:rsid w:val="0072613A"/>
    <w:rsid w:val="007346FF"/>
    <w:rsid w:val="007660B5"/>
    <w:rsid w:val="00771EB4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14DC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590F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D59D5"/>
    <w:rsid w:val="00AF0E1F"/>
    <w:rsid w:val="00AF1AAB"/>
    <w:rsid w:val="00AF2654"/>
    <w:rsid w:val="00AF43A0"/>
    <w:rsid w:val="00AF498C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5225"/>
    <w:rsid w:val="00C83A30"/>
    <w:rsid w:val="00C86A77"/>
    <w:rsid w:val="00C91404"/>
    <w:rsid w:val="00C92377"/>
    <w:rsid w:val="00C93809"/>
    <w:rsid w:val="00CA16FE"/>
    <w:rsid w:val="00CB194E"/>
    <w:rsid w:val="00CE51BE"/>
    <w:rsid w:val="00D0378F"/>
    <w:rsid w:val="00D06A6C"/>
    <w:rsid w:val="00D11B06"/>
    <w:rsid w:val="00D129C5"/>
    <w:rsid w:val="00D22A02"/>
    <w:rsid w:val="00D426BB"/>
    <w:rsid w:val="00D5078A"/>
    <w:rsid w:val="00D50C87"/>
    <w:rsid w:val="00D53BEA"/>
    <w:rsid w:val="00D61D9F"/>
    <w:rsid w:val="00D85C18"/>
    <w:rsid w:val="00D9268E"/>
    <w:rsid w:val="00D9691A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EF3814"/>
    <w:rsid w:val="00F050F1"/>
    <w:rsid w:val="00F067B3"/>
    <w:rsid w:val="00F119BA"/>
    <w:rsid w:val="00F26727"/>
    <w:rsid w:val="00F32786"/>
    <w:rsid w:val="00F33103"/>
    <w:rsid w:val="00F41E56"/>
    <w:rsid w:val="00F44CE9"/>
    <w:rsid w:val="00F54956"/>
    <w:rsid w:val="00F63344"/>
    <w:rsid w:val="00F8252B"/>
    <w:rsid w:val="00F86E04"/>
    <w:rsid w:val="00FA0202"/>
    <w:rsid w:val="00FA13C2"/>
    <w:rsid w:val="00FA2581"/>
    <w:rsid w:val="00FA2B5A"/>
    <w:rsid w:val="00FA7CCD"/>
    <w:rsid w:val="00FC35C2"/>
    <w:rsid w:val="00FC7363"/>
    <w:rsid w:val="00FD047A"/>
    <w:rsid w:val="00FD65A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0BB6F8"/>
  <w15:chartTrackingRefBased/>
  <w15:docId w15:val="{A7E87FF6-19FC-4B73-AB6B-2FC5E5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2017-05-15T08:24:00Z</cp:lastPrinted>
  <dcterms:created xsi:type="dcterms:W3CDTF">2022-08-29T11:57:00Z</dcterms:created>
  <dcterms:modified xsi:type="dcterms:W3CDTF">2022-08-29T11:57:00Z</dcterms:modified>
</cp:coreProperties>
</file>