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jc w:val="center"/>
        <w:textAlignment w:val="baseline"/>
        <w:rPr>
          <w:rStyle w:val="10"/>
          <w:rFonts w:ascii="Lato" w:hAnsi="Lato" w:cs="Arial"/>
          <w:b/>
          <w:bCs/>
          <w:sz w:val="22"/>
          <w:szCs w:val="22"/>
        </w:rPr>
      </w:pPr>
      <w:r>
        <w:rPr>
          <w:rStyle w:val="10"/>
          <w:rFonts w:ascii="Lato" w:hAnsi="Lato" w:cs="Arial"/>
          <w:b/>
          <w:bCs/>
          <w:sz w:val="22"/>
          <w:szCs w:val="22"/>
        </w:rPr>
        <w:t>Informacja o przetwarzaniu danych osobowych w związku z odbywaniem stażu, praktyki lub wykonywania świadczeń wolontarystycznych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Style w:val="10"/>
          <w:rFonts w:ascii="Lato" w:hAnsi="Lato" w:cs="Arial"/>
          <w:sz w:val="22"/>
          <w:szCs w:val="22"/>
        </w:rPr>
      </w:pPr>
    </w:p>
    <w:p>
      <w:pPr>
        <w:pStyle w:val="9"/>
        <w:spacing w:before="0" w:beforeAutospacing="0" w:after="0" w:afterAutospacing="0"/>
        <w:jc w:val="both"/>
        <w:textAlignment w:val="baseline"/>
        <w:rPr>
          <w:rStyle w:val="10"/>
          <w:rFonts w:ascii="Lato" w:hAnsi="Lato" w:cs="Arial"/>
          <w:sz w:val="22"/>
          <w:szCs w:val="22"/>
        </w:rPr>
      </w:pPr>
      <w:r>
        <w:rPr>
          <w:rStyle w:val="10"/>
          <w:rFonts w:ascii="Lato" w:hAnsi="Lato" w:cs="Arial"/>
          <w:sz w:val="22"/>
          <w:szCs w:val="22"/>
        </w:rPr>
        <w:t xml:space="preserve"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                              z 04.05.2016 r. str. 1, </w:t>
      </w:r>
      <w:r>
        <w:rPr>
          <w:rFonts w:ascii="Lato" w:hAnsi="Lato" w:cs="Arial"/>
          <w:sz w:val="22"/>
          <w:szCs w:val="22"/>
        </w:rPr>
        <w:t>zm. Dz. Urz. UE.L 2018 Nr 127, poz. 2</w:t>
      </w:r>
      <w:r>
        <w:rPr>
          <w:rStyle w:val="10"/>
          <w:rFonts w:ascii="Lato" w:hAnsi="Lato" w:cs="Arial"/>
          <w:sz w:val="22"/>
          <w:szCs w:val="22"/>
        </w:rPr>
        <w:t xml:space="preserve">), zwanego dalej RODO, informuję, że:  </w:t>
      </w:r>
    </w:p>
    <w:p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Administratorem Pani/Pana danych osobowych jest Główny Urząd Miar. </w:t>
      </w:r>
    </w:p>
    <w:p>
      <w:pPr>
        <w:spacing w:after="0" w:line="240" w:lineRule="auto"/>
        <w:ind w:firstLine="360"/>
        <w:jc w:val="both"/>
        <w:textAlignment w:val="baseline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Kontakt z Administratorem danych:  </w:t>
      </w:r>
    </w:p>
    <w:p>
      <w:pPr>
        <w:numPr>
          <w:ilvl w:val="0"/>
          <w:numId w:val="2"/>
        </w:numPr>
        <w:spacing w:after="0" w:line="240" w:lineRule="auto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tel.: (22) 581 93 99 </w:t>
      </w:r>
    </w:p>
    <w:p>
      <w:pPr>
        <w:pStyle w:val="13"/>
        <w:numPr>
          <w:ilvl w:val="0"/>
          <w:numId w:val="3"/>
        </w:numPr>
        <w:spacing w:after="0" w:line="240" w:lineRule="auto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e-mail: 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Style w:val="7"/>
          <w:rFonts w:ascii="Lato" w:hAnsi="Lato" w:eastAsia="Calibri" w:cs="Calibri"/>
          <w:color w:val="0000FF"/>
          <w:u w:val="none"/>
          <w:lang w:val="en-US"/>
        </w:rPr>
        <w:t>gum@gum.gov.p</w:t>
      </w:r>
      <w:r>
        <w:rPr>
          <w:rStyle w:val="7"/>
          <w:rFonts w:ascii="Lato" w:hAnsi="Lato" w:eastAsia="Calibri" w:cs="Calibri"/>
          <w:color w:val="0000FF"/>
          <w:u w:val="none"/>
          <w:lang w:val="en-US"/>
        </w:rPr>
        <w:fldChar w:fldCharType="end"/>
      </w:r>
      <w:r>
        <w:rPr>
          <w:rStyle w:val="7"/>
          <w:rFonts w:ascii="Lato" w:hAnsi="Lato" w:eastAsia="Calibri" w:cs="Calibri"/>
          <w:color w:val="0000FF"/>
          <w:u w:val="none"/>
          <w:lang w:val="en-US"/>
        </w:rPr>
        <w:t>l</w:t>
      </w:r>
    </w:p>
    <w:p>
      <w:pPr>
        <w:numPr>
          <w:ilvl w:val="0"/>
          <w:numId w:val="3"/>
        </w:numPr>
        <w:spacing w:after="0" w:line="240" w:lineRule="auto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adres do korespondencji: Główny Urząd Miar, ul. Elektoralna 2, 0</w:t>
      </w:r>
      <w:r>
        <w:rPr>
          <w:rFonts w:ascii="Lato" w:hAnsi="Lato" w:eastAsiaTheme="minorEastAsia"/>
          <w:lang w:val="en-US" w:eastAsia="pl-PL"/>
        </w:rPr>
        <w:t>0</w:t>
      </w:r>
      <w:r>
        <w:rPr>
          <w:rFonts w:ascii="Lato" w:hAnsi="Lato" w:eastAsiaTheme="minorEastAsia"/>
          <w:lang w:eastAsia="pl-PL"/>
        </w:rPr>
        <w:t>-139 Warszawa.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Z Inspektorem ochrony danych można się skontaktować:  </w:t>
      </w:r>
    </w:p>
    <w:p>
      <w:pPr>
        <w:numPr>
          <w:ilvl w:val="1"/>
          <w:numId w:val="4"/>
        </w:numPr>
        <w:spacing w:after="0" w:line="240" w:lineRule="auto"/>
        <w:ind w:left="720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tel.: (22) 581 94 30 </w:t>
      </w:r>
    </w:p>
    <w:p>
      <w:pPr>
        <w:numPr>
          <w:ilvl w:val="0"/>
          <w:numId w:val="5"/>
        </w:numPr>
        <w:spacing w:after="0" w:line="240" w:lineRule="auto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e-mail: i</w:t>
      </w:r>
      <w:r>
        <w:rPr>
          <w:rFonts w:ascii="Lato" w:hAnsi="Lato" w:eastAsia="Calibri" w:cs="Calibri"/>
          <w:color w:val="0000FF"/>
        </w:rPr>
        <w:t>od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Fonts w:ascii="Lato" w:hAnsi="Lato" w:eastAsia="Calibri" w:cs="Calibri"/>
          <w:color w:val="0000FF"/>
        </w:rPr>
        <w:t>@gum.gov.p</w:t>
      </w:r>
      <w:r>
        <w:rPr>
          <w:rFonts w:ascii="Lato" w:hAnsi="Lato" w:eastAsia="Calibri" w:cs="Calibri"/>
          <w:color w:val="0000FF"/>
        </w:rPr>
        <w:fldChar w:fldCharType="end"/>
      </w:r>
      <w:r>
        <w:rPr>
          <w:rFonts w:ascii="Lato" w:hAnsi="Lato" w:eastAsia="Calibri" w:cs="Calibri"/>
          <w:color w:val="0000FF"/>
        </w:rPr>
        <w:t>l </w:t>
      </w:r>
    </w:p>
    <w:p>
      <w:pPr>
        <w:numPr>
          <w:ilvl w:val="0"/>
          <w:numId w:val="6"/>
        </w:numPr>
        <w:spacing w:after="0" w:line="240" w:lineRule="auto"/>
        <w:jc w:val="both"/>
        <w:rPr>
          <w:rStyle w:val="10"/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adres do korespondencji: Inspektor ochrony danych, Główny Urząd Miar, ul. Elektoralna 2, 0</w:t>
      </w:r>
      <w:r>
        <w:rPr>
          <w:rFonts w:ascii="Lato" w:hAnsi="Lato" w:eastAsiaTheme="minorEastAsia"/>
          <w:lang w:val="en-US" w:eastAsia="pl-PL"/>
        </w:rPr>
        <w:t>0</w:t>
      </w:r>
      <w:r>
        <w:rPr>
          <w:rFonts w:ascii="Lato" w:hAnsi="Lato" w:eastAsiaTheme="minorEastAsia"/>
          <w:lang w:eastAsia="pl-PL"/>
        </w:rPr>
        <w:t>-139 Warszawa.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10"/>
          <w:rFonts w:ascii="Lato" w:hAnsi="Lato" w:eastAsiaTheme="minorEastAsia"/>
        </w:rPr>
      </w:pPr>
      <w:r>
        <w:rPr>
          <w:rFonts w:ascii="Lato" w:hAnsi="Lato" w:eastAsiaTheme="minorEastAsia"/>
          <w:lang w:eastAsia="pl-PL"/>
        </w:rPr>
        <w:t>Pani</w:t>
      </w:r>
      <w:r>
        <w:rPr>
          <w:rStyle w:val="10"/>
          <w:rFonts w:ascii="Lato" w:hAnsi="Lato" w:eastAsiaTheme="minorEastAsia"/>
          <w:color w:val="000000"/>
          <w:shd w:val="clear" w:color="auto" w:fill="FFFFFF"/>
        </w:rPr>
        <w:t>/</w:t>
      </w:r>
      <w:r>
        <w:rPr>
          <w:rFonts w:ascii="Lato" w:hAnsi="Lato" w:eastAsiaTheme="minorEastAsia"/>
          <w:lang w:eastAsia="pl-PL"/>
        </w:rPr>
        <w:t>Pana</w:t>
      </w:r>
      <w:r>
        <w:rPr>
          <w:rStyle w:val="10"/>
          <w:rFonts w:ascii="Lato" w:hAnsi="Lato" w:eastAsiaTheme="minorEastAsia"/>
          <w:color w:val="000000"/>
          <w:shd w:val="clear" w:color="auto" w:fill="FFFFFF"/>
        </w:rPr>
        <w:t xml:space="preserve"> </w:t>
      </w:r>
      <w:r>
        <w:rPr>
          <w:rFonts w:ascii="Lato" w:hAnsi="Lato" w:eastAsiaTheme="minorEastAsia"/>
          <w:lang w:eastAsia="pl-PL"/>
        </w:rPr>
        <w:t>dane</w:t>
      </w:r>
      <w:r>
        <w:rPr>
          <w:rStyle w:val="10"/>
          <w:rFonts w:ascii="Lato" w:hAnsi="Lato" w:eastAsiaTheme="minorEastAsia"/>
          <w:color w:val="000000"/>
          <w:shd w:val="clear" w:color="auto" w:fill="FFFFFF"/>
        </w:rPr>
        <w:t xml:space="preserve"> </w:t>
      </w:r>
      <w:r>
        <w:rPr>
          <w:rFonts w:ascii="Lato" w:hAnsi="Lato" w:eastAsiaTheme="minorEastAsia"/>
          <w:lang w:eastAsia="pl-PL"/>
        </w:rPr>
        <w:t>osobowe</w:t>
      </w:r>
      <w:r>
        <w:rPr>
          <w:rStyle w:val="10"/>
          <w:rFonts w:ascii="Lato" w:hAnsi="Lato" w:eastAsiaTheme="minorEastAsia"/>
          <w:color w:val="000000"/>
          <w:shd w:val="clear" w:color="auto" w:fill="FFFFFF"/>
        </w:rPr>
        <w:t xml:space="preserve"> będą przetwarzane w celu związanym z: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zawarciem i realizacją umowy lub porozumienia dotyczącego odbywania stażu, praktyki lub wykonywania świadczeń wolontarystycznych w Głównym Urzędzie</w:t>
      </w:r>
      <w:r>
        <w:rPr>
          <w:rFonts w:ascii="Lato" w:hAnsi="Lato" w:eastAsia="Times New Roman" w:cs="Times New Roman"/>
          <w:lang w:eastAsia="pl-PL"/>
        </w:rPr>
        <w:t xml:space="preserve"> </w:t>
      </w:r>
      <w:r>
        <w:rPr>
          <w:rFonts w:ascii="Lato" w:hAnsi="Lato" w:eastAsiaTheme="minorEastAsia"/>
          <w:lang w:eastAsia="pl-PL"/>
        </w:rPr>
        <w:t>Miar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wypełnieniem  obowiązków prawnych  wynikających z realizacji stażu, praktyki lub wykonywania świadczeń wolontarystycznych, w tym przepisów o podatkach</w:t>
      </w:r>
      <w:r>
        <w:rPr>
          <w:rFonts w:ascii="Lato" w:hAnsi="Lato" w:eastAsiaTheme="minorEastAsia"/>
          <w:lang w:val="en-US" w:eastAsia="pl-PL"/>
        </w:rPr>
        <w:t xml:space="preserve"> </w:t>
      </w:r>
      <w:r>
        <w:rPr>
          <w:rFonts w:ascii="Lato" w:hAnsi="Lato" w:eastAsiaTheme="minorEastAsia"/>
          <w:lang w:eastAsia="pl-PL"/>
        </w:rPr>
        <w:t>i rachunkowości oraz zapewnienia bezpieczeństwa na terenie obiektu Głównego Urzędu Miar poprzez kontrolę dostępu i monitoring.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Lato" w:hAnsi="Lato" w:eastAsiaTheme="minorEastAsia"/>
          <w:lang w:eastAsia="pl-PL"/>
        </w:rPr>
        <w:t>Podstawą</w:t>
      </w:r>
      <w:r>
        <w:rPr>
          <w:rStyle w:val="10"/>
          <w:rFonts w:ascii="Lato" w:hAnsi="Lato" w:eastAsiaTheme="minorEastAsia"/>
        </w:rPr>
        <w:t xml:space="preserve"> </w:t>
      </w:r>
      <w:r>
        <w:rPr>
          <w:rFonts w:ascii="Lato" w:hAnsi="Lato" w:eastAsiaTheme="minorEastAsia"/>
          <w:lang w:eastAsia="pl-PL"/>
        </w:rPr>
        <w:t>prawną</w:t>
      </w:r>
      <w:r>
        <w:rPr>
          <w:rStyle w:val="10"/>
          <w:rFonts w:ascii="Lato" w:hAnsi="Lato" w:eastAsiaTheme="minorEastAsia"/>
        </w:rPr>
        <w:t xml:space="preserve"> przetwarzania Pani/Pana danych osobowych jest:</w:t>
      </w:r>
      <w:r>
        <w:rPr>
          <w:rStyle w:val="11"/>
          <w:rFonts w:ascii="Lato" w:hAnsi="Lato" w:eastAsiaTheme="minorEastAsia"/>
        </w:rPr>
        <w:t>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niezbędność wykonania umowy lub porozumienia dotyczącego odbywania stażu, praktyki lub wykonywania świadczeń wolontarystycznych lub podjęcia działań przed ich zawarciem – art. 6 ust. 1 lit. b) RODO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Wypełnienie obowiązku prawnego ciążącego na  administratorze danych wynikającego z przepisów o praktykach absolwenckich, o działalności pożytku publicznego</w:t>
      </w:r>
      <w:r>
        <w:rPr>
          <w:rFonts w:ascii="Lato" w:hAnsi="Lato" w:eastAsiaTheme="minorEastAsia"/>
          <w:lang w:val="en-US" w:eastAsia="pl-PL"/>
        </w:rPr>
        <w:t xml:space="preserve"> </w:t>
      </w:r>
      <w:r>
        <w:rPr>
          <w:rFonts w:ascii="Lato" w:hAnsi="Lato" w:eastAsiaTheme="minorEastAsia"/>
          <w:lang w:eastAsia="pl-PL"/>
        </w:rPr>
        <w:t>i o wolontariacie, przepisów o podatkach i rachunkowości – art. 6 ust. 1</w:t>
      </w:r>
      <w:r>
        <w:rPr>
          <w:rFonts w:ascii="Lato" w:hAnsi="Lato" w:eastAsia="Times New Roman" w:cs="Times New Roman"/>
          <w:lang w:eastAsia="pl-PL"/>
        </w:rPr>
        <w:t xml:space="preserve"> </w:t>
      </w:r>
      <w:r>
        <w:rPr>
          <w:rFonts w:ascii="Lato" w:hAnsi="Lato" w:eastAsiaTheme="minorEastAsia"/>
          <w:lang w:eastAsia="pl-PL"/>
        </w:rPr>
        <w:t>lit. c) RODO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wykonanie zadania realizowanego w interesie publicznym lub w ramach sprawowania władzy publicznej powierzonej administratorowi - art. 6 ust. 1 lit. e) w związku ze stosowaniem monitoringu wizyjnego 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na podstawie wyrażonej przez Panią/Pana zgody w przypadku danych osobowych, dla przetwarzania których powyższe podstawy nie mają zastosowania – art. 6 ust. 1 lit. a)</w:t>
      </w:r>
      <w:r>
        <w:rPr>
          <w:rFonts w:ascii="Lato" w:hAnsi="Lato"/>
        </w:rPr>
        <w:t xml:space="preserve"> lub </w:t>
      </w:r>
      <w:r>
        <w:rPr>
          <w:rFonts w:ascii="Lato" w:hAnsi="Lato" w:eastAsiaTheme="minorEastAsia"/>
          <w:lang w:eastAsia="pl-PL"/>
        </w:rPr>
        <w:t>art. 9 ust. 2 lit. b) RODO.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  <w:color w:val="000000"/>
          <w:shd w:val="clear" w:color="auto" w:fill="FFFFFF"/>
        </w:rPr>
        <w:t>Pani</w:t>
      </w:r>
      <w:r>
        <w:rPr>
          <w:rStyle w:val="10"/>
          <w:rFonts w:ascii="Lato" w:hAnsi="Lato" w:eastAsiaTheme="minorEastAsia"/>
        </w:rPr>
        <w:t>/Pana dane osobowe mogą zostać przekazane wyłącznie uprawnionym podmiotom, w tym podmiotom, którym Administrator zleca wykonanie czynności, z którymi wiąże się konieczność przetwarzania danych. </w:t>
      </w:r>
      <w:r>
        <w:rPr>
          <w:rStyle w:val="11"/>
          <w:rFonts w:ascii="Lato" w:hAnsi="Lato" w:eastAsiaTheme="minorEastAsia"/>
        </w:rPr>
        <w:t> </w:t>
      </w:r>
    </w:p>
    <w:p>
      <w:pPr>
        <w:pStyle w:val="9"/>
        <w:spacing w:before="0" w:beforeAutospacing="0" w:after="0" w:afterAutospacing="0"/>
        <w:ind w:firstLine="360"/>
        <w:textAlignment w:val="baseline"/>
        <w:rPr>
          <w:rFonts w:ascii="Lato" w:hAnsi="Lato" w:eastAsiaTheme="minorEastAsia" w:cstheme="minorBidi"/>
          <w:sz w:val="22"/>
          <w:szCs w:val="22"/>
        </w:rPr>
      </w:pPr>
      <w:r>
        <w:rPr>
          <w:rStyle w:val="10"/>
          <w:rFonts w:ascii="Lato" w:hAnsi="Lato" w:eastAsiaTheme="minorEastAsia" w:cstheme="minorBidi"/>
          <w:sz w:val="22"/>
          <w:szCs w:val="22"/>
        </w:rPr>
        <w:t>Podmiotami tymi mogą być w szczególności:</w:t>
      </w:r>
      <w:r>
        <w:rPr>
          <w:rStyle w:val="11"/>
          <w:rFonts w:ascii="Lato" w:hAnsi="Lato" w:eastAsiaTheme="minorEastAsia" w:cstheme="minorBidi"/>
          <w:sz w:val="22"/>
          <w:szCs w:val="22"/>
        </w:rPr>
        <w:t>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podmioty szkoleniowe, w zakresie danych niezbędnych do przeprowadzenia szkoleń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podmioty organizujące usługi przejazdowe, hotelowe, eventowe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zewnętrzny usługodawca w zakresie ochrony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inne podmioty upoważnione do otrzymania tych danych w celu realizacji w GUM stażu, praktyk lub wolontariatów. 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Dane osobowe nie będą przekazane do państwa trzeciego ani do organizacji międzynarodowych.  </w:t>
      </w:r>
      <w:r>
        <w:rPr>
          <w:rStyle w:val="11"/>
          <w:rFonts w:ascii="Lato" w:hAnsi="Lato" w:eastAsiaTheme="minorEastAsia"/>
        </w:rPr>
        <w:t>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Dane osobowe będą przechowywane przez okres rekrutacji oraz odbywania stażu, praktyki, wolontariatu, jak również po ich zakończeniu, zgodnie z</w:t>
      </w:r>
      <w:r>
        <w:rPr>
          <w:rFonts w:ascii="Lato" w:hAnsi="Lato" w:eastAsiaTheme="minorEastAsia"/>
        </w:rPr>
        <w:t xml:space="preserve"> </w:t>
      </w:r>
      <w:r>
        <w:rPr>
          <w:rStyle w:val="10"/>
          <w:rFonts w:ascii="Lato" w:hAnsi="Lato" w:eastAsiaTheme="minorEastAsia"/>
        </w:rPr>
        <w:t>przepisami o podatkach, rachunkowości i przepisami dotyczącymi archiwizacji. </w:t>
      </w:r>
      <w:r>
        <w:rPr>
          <w:rStyle w:val="11"/>
          <w:rFonts w:ascii="Lato" w:hAnsi="Lato" w:eastAsiaTheme="minorEastAsia"/>
        </w:rPr>
        <w:t>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Przysługuje Pani/Panu prawo żądania od Administratora danych osobowych:</w:t>
      </w:r>
      <w:r>
        <w:rPr>
          <w:rStyle w:val="11"/>
          <w:rFonts w:ascii="Lato" w:hAnsi="Lato" w:eastAsiaTheme="minorEastAsia"/>
        </w:rPr>
        <w:t> 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dostępu do swoich danych oraz otrzymania ich kopii – zgodnie z art. 15 RODO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sprostowania (poprawiania) swoich danych, jeżeli są błędne lub</w:t>
      </w:r>
      <w:r>
        <w:rPr>
          <w:rFonts w:ascii="Lato" w:hAnsi="Lato" w:eastAsiaTheme="minorEastAsia"/>
          <w:lang w:val="en-US" w:eastAsia="pl-PL"/>
        </w:rPr>
        <w:t xml:space="preserve"> </w:t>
      </w:r>
      <w:bookmarkStart w:id="0" w:name="_GoBack"/>
      <w:bookmarkEnd w:id="0"/>
      <w:r>
        <w:rPr>
          <w:rFonts w:ascii="Lato" w:hAnsi="Lato" w:eastAsiaTheme="minorEastAsia"/>
          <w:lang w:eastAsia="pl-PL"/>
        </w:rPr>
        <w:t>nieaktualne – zgodnie z art. 16 RODO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ograniczenia przetwarzania danych – zgodnie z art. 18 RODO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Lato" w:hAnsi="Lato" w:eastAsiaTheme="minorEastAsia"/>
          <w:lang w:eastAsia="pl-PL"/>
        </w:rPr>
      </w:pPr>
      <w:r>
        <w:rPr>
          <w:rFonts w:ascii="Lato" w:hAnsi="Lato" w:eastAsiaTheme="minorEastAsia"/>
          <w:lang w:eastAsia="pl-PL"/>
        </w:rPr>
        <w:t>w przypadku przetwarzania danych osobowych na podstawie zgody - prawo do jej wycofania w dowolnym momencie, przy czym wycofanie zgody nie ma wpływu na zgodność z prawem dotychczasowego przetwarzania</w:t>
      </w:r>
      <w:r>
        <w:rPr>
          <w:rFonts w:ascii="Lato" w:hAnsi="Lato"/>
          <w:lang w:eastAsia="pl-PL"/>
        </w:rPr>
        <w:t>.  </w:t>
      </w:r>
    </w:p>
    <w:p>
      <w:pPr>
        <w:spacing w:after="0" w:line="240" w:lineRule="auto"/>
        <w:ind w:left="360"/>
        <w:jc w:val="both"/>
        <w:textAlignment w:val="baseline"/>
        <w:rPr>
          <w:rStyle w:val="10"/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Żądanie realizacji wyżej wymienionych praw proszę przesłać w formie pisemnej na adres administratora danych z dopiskiem „Ochrona danych osobowych”.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10"/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 xml:space="preserve">W przypadku uzyskania informacji, że przetwarzanie w Głównym Urzędzie Miar Pani/Pana danych osobowych narusza przepisy ogólnego rozporządzenia o ochronie danych (RODO), ma Pani/Pan prawo do złożenia skargi do Prezesa Urzędu Ochrony Danych Osobowych, na adres: ul. Stawki 2, 00-193 Warszawa. 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Podanie danych osobowych jest dobrowolne, ale niezbędne do odbycia stażu, praktyki</w:t>
      </w:r>
      <w:r>
        <w:rPr>
          <w:rStyle w:val="11"/>
          <w:rFonts w:ascii="Lato" w:hAnsi="Lato" w:eastAsiaTheme="minorEastAsia"/>
        </w:rPr>
        <w:t xml:space="preserve">  </w:t>
      </w:r>
      <w:r>
        <w:rPr>
          <w:rStyle w:val="10"/>
          <w:rFonts w:ascii="Lato" w:hAnsi="Lato" w:eastAsiaTheme="minorEastAsia"/>
        </w:rPr>
        <w:t>lub wykonywania świadczeń wolontarystycznych w Głównym Urzędzie Miar, a ich niepodanie skutkuje brakiem możliwości podpisania umowy i nawiązania współpracy. </w:t>
      </w:r>
      <w:r>
        <w:rPr>
          <w:rStyle w:val="11"/>
          <w:rFonts w:ascii="Lato" w:hAnsi="Lato" w:eastAsiaTheme="minorEastAsia"/>
        </w:rPr>
        <w:t> 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hAnsi="Lato" w:eastAsiaTheme="minorEastAsia"/>
        </w:rPr>
      </w:pPr>
      <w:r>
        <w:rPr>
          <w:rStyle w:val="10"/>
          <w:rFonts w:ascii="Lato" w:hAnsi="Lato" w:eastAsiaTheme="minorEastAsia"/>
        </w:rPr>
        <w:t>Pani/Pana dane nie będą wykorzystywane do podejmowania decyzji w sposób zautomatyzowany i nie będą podlegały profilowaniu. </w:t>
      </w:r>
      <w:r>
        <w:rPr>
          <w:rStyle w:val="11"/>
          <w:rFonts w:ascii="Lato" w:hAnsi="Lato" w:eastAsiaTheme="minorEastAsia"/>
        </w:rPr>
        <w:t> </w:t>
      </w:r>
    </w:p>
    <w:p>
      <w:pPr>
        <w:pStyle w:val="9"/>
        <w:spacing w:before="0" w:beforeAutospacing="0" w:after="0" w:afterAutospacing="0"/>
        <w:ind w:left="-570"/>
        <w:jc w:val="both"/>
        <w:textAlignment w:val="baseline"/>
        <w:rPr>
          <w:rFonts w:ascii="Lato" w:hAnsi="Lato" w:eastAsiaTheme="minorEastAsia" w:cstheme="minorBidi"/>
          <w:sz w:val="22"/>
          <w:szCs w:val="22"/>
        </w:rPr>
      </w:pPr>
      <w:r>
        <w:rPr>
          <w:rStyle w:val="11"/>
          <w:rFonts w:ascii="Lato" w:hAnsi="Lato" w:eastAsiaTheme="minorEastAsia" w:cstheme="minorBidi"/>
          <w:sz w:val="22"/>
          <w:szCs w:val="22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Style w:val="11"/>
          <w:rFonts w:ascii="Lato" w:hAnsi="Lato" w:cs="Arial"/>
          <w:sz w:val="22"/>
          <w:szCs w:val="22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Style w:val="11"/>
          <w:rFonts w:ascii="Lato" w:hAnsi="Lato" w:cs="Arial"/>
          <w:sz w:val="22"/>
          <w:szCs w:val="22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Style w:val="11"/>
          <w:rFonts w:ascii="Lato" w:hAnsi="Lato" w:cs="Arial"/>
          <w:sz w:val="22"/>
          <w:szCs w:val="22"/>
        </w:rPr>
        <w:t> 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Segoe Print"/>
    <w:panose1 w:val="00000000000000000000"/>
    <w:charset w:val="EE"/>
    <w:family w:val="swiss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swiss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902"/>
    <w:multiLevelType w:val="multilevel"/>
    <w:tmpl w:val="22903902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>
    <w:nsid w:val="2AE95779"/>
    <w:multiLevelType w:val="multilevel"/>
    <w:tmpl w:val="2AE957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762"/>
    <w:multiLevelType w:val="multilevel"/>
    <w:tmpl w:val="4D405762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>
    <w:nsid w:val="4E1374BA"/>
    <w:multiLevelType w:val="multilevel"/>
    <w:tmpl w:val="4E1374BA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>
    <w:nsid w:val="4FA10EB5"/>
    <w:multiLevelType w:val="multilevel"/>
    <w:tmpl w:val="4FA10EB5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>
    <w:nsid w:val="6E3D766C"/>
    <w:multiLevelType w:val="multilevel"/>
    <w:tmpl w:val="6E3D76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A"/>
    <w:rsid w:val="0003464D"/>
    <w:rsid w:val="00037F37"/>
    <w:rsid w:val="000D29E8"/>
    <w:rsid w:val="0015492B"/>
    <w:rsid w:val="002026B3"/>
    <w:rsid w:val="00234A37"/>
    <w:rsid w:val="00263A30"/>
    <w:rsid w:val="002C2D01"/>
    <w:rsid w:val="002E6053"/>
    <w:rsid w:val="00316D59"/>
    <w:rsid w:val="00317156"/>
    <w:rsid w:val="00331650"/>
    <w:rsid w:val="003866BC"/>
    <w:rsid w:val="003F650B"/>
    <w:rsid w:val="0040375A"/>
    <w:rsid w:val="00405076"/>
    <w:rsid w:val="004331F1"/>
    <w:rsid w:val="00453EAB"/>
    <w:rsid w:val="00460360"/>
    <w:rsid w:val="00474063"/>
    <w:rsid w:val="004A45C7"/>
    <w:rsid w:val="004F0532"/>
    <w:rsid w:val="005E54CC"/>
    <w:rsid w:val="006128C2"/>
    <w:rsid w:val="006C57A9"/>
    <w:rsid w:val="00716BC9"/>
    <w:rsid w:val="00723278"/>
    <w:rsid w:val="00782C0E"/>
    <w:rsid w:val="007D7186"/>
    <w:rsid w:val="007F5F19"/>
    <w:rsid w:val="008034FA"/>
    <w:rsid w:val="008450AD"/>
    <w:rsid w:val="008A2F05"/>
    <w:rsid w:val="008D339E"/>
    <w:rsid w:val="008E6FE2"/>
    <w:rsid w:val="00964906"/>
    <w:rsid w:val="00991542"/>
    <w:rsid w:val="009B3883"/>
    <w:rsid w:val="00A14663"/>
    <w:rsid w:val="00A74722"/>
    <w:rsid w:val="00A77D83"/>
    <w:rsid w:val="00A92A72"/>
    <w:rsid w:val="00AB4B88"/>
    <w:rsid w:val="00B12F9B"/>
    <w:rsid w:val="00BC58B9"/>
    <w:rsid w:val="00C24EA7"/>
    <w:rsid w:val="00C6036A"/>
    <w:rsid w:val="00C606A7"/>
    <w:rsid w:val="00C73655"/>
    <w:rsid w:val="00C90219"/>
    <w:rsid w:val="00CB2AFD"/>
    <w:rsid w:val="00CE3347"/>
    <w:rsid w:val="00DB34A5"/>
    <w:rsid w:val="00E25CDF"/>
    <w:rsid w:val="00E631B0"/>
    <w:rsid w:val="00E641BD"/>
    <w:rsid w:val="00E70C3D"/>
    <w:rsid w:val="00F079C7"/>
    <w:rsid w:val="00FD7B87"/>
    <w:rsid w:val="00FF13F0"/>
    <w:rsid w:val="04CCDA65"/>
    <w:rsid w:val="059A113A"/>
    <w:rsid w:val="07D23DE6"/>
    <w:rsid w:val="0812A7C9"/>
    <w:rsid w:val="09B985D9"/>
    <w:rsid w:val="0D22FCDE"/>
    <w:rsid w:val="0E081FF8"/>
    <w:rsid w:val="12EC6B4F"/>
    <w:rsid w:val="14A06C0B"/>
    <w:rsid w:val="156B807D"/>
    <w:rsid w:val="1604F47F"/>
    <w:rsid w:val="163C972E"/>
    <w:rsid w:val="17C20DFC"/>
    <w:rsid w:val="17EC9298"/>
    <w:rsid w:val="1AE37B15"/>
    <w:rsid w:val="1B7D7597"/>
    <w:rsid w:val="1E43B93E"/>
    <w:rsid w:val="1E8A43CD"/>
    <w:rsid w:val="20495220"/>
    <w:rsid w:val="20F4E6C0"/>
    <w:rsid w:val="2160B806"/>
    <w:rsid w:val="2533A052"/>
    <w:rsid w:val="27273AC7"/>
    <w:rsid w:val="283D388A"/>
    <w:rsid w:val="28DBB43F"/>
    <w:rsid w:val="2C6501F8"/>
    <w:rsid w:val="2C8BC26F"/>
    <w:rsid w:val="319E7722"/>
    <w:rsid w:val="33F20258"/>
    <w:rsid w:val="34D485E2"/>
    <w:rsid w:val="3739FDBC"/>
    <w:rsid w:val="379E0552"/>
    <w:rsid w:val="38C31B39"/>
    <w:rsid w:val="3B562F98"/>
    <w:rsid w:val="3D019E48"/>
    <w:rsid w:val="3FA0187F"/>
    <w:rsid w:val="409878C8"/>
    <w:rsid w:val="46083B42"/>
    <w:rsid w:val="49A11DA6"/>
    <w:rsid w:val="4BED58D9"/>
    <w:rsid w:val="4D9C20A5"/>
    <w:rsid w:val="4FE25487"/>
    <w:rsid w:val="5041668C"/>
    <w:rsid w:val="5287F7A9"/>
    <w:rsid w:val="5773F97C"/>
    <w:rsid w:val="57AB746F"/>
    <w:rsid w:val="5CEAC967"/>
    <w:rsid w:val="5E3687AF"/>
    <w:rsid w:val="60E5CA7A"/>
    <w:rsid w:val="612E86B7"/>
    <w:rsid w:val="66C39A16"/>
    <w:rsid w:val="698B93CE"/>
    <w:rsid w:val="6E7FDEA4"/>
    <w:rsid w:val="738680D4"/>
    <w:rsid w:val="769A7313"/>
    <w:rsid w:val="78F3D6FC"/>
    <w:rsid w:val="7B36AEC4"/>
    <w:rsid w:val="7CB4711B"/>
    <w:rsid w:val="7CD8E9E8"/>
    <w:rsid w:val="7ECBA9F8"/>
    <w:rsid w:val="7FE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normaltextrun"/>
    <w:basedOn w:val="5"/>
    <w:uiPriority w:val="0"/>
  </w:style>
  <w:style w:type="character" w:customStyle="1" w:styleId="11">
    <w:name w:val="eop"/>
    <w:basedOn w:val="5"/>
    <w:qFormat/>
    <w:uiPriority w:val="0"/>
  </w:style>
  <w:style w:type="character" w:customStyle="1" w:styleId="12">
    <w:name w:val="scxw120975898"/>
    <w:basedOn w:val="5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omment Text Char"/>
    <w:basedOn w:val="5"/>
    <w:link w:val="3"/>
    <w:semiHidden/>
    <w:uiPriority w:val="99"/>
    <w:rPr>
      <w:sz w:val="20"/>
      <w:szCs w:val="20"/>
    </w:rPr>
  </w:style>
  <w:style w:type="character" w:customStyle="1" w:styleId="15">
    <w:name w:val="Comment Subject Char"/>
    <w:basedOn w:val="14"/>
    <w:link w:val="4"/>
    <w:semiHidden/>
    <w:uiPriority w:val="99"/>
    <w:rPr>
      <w:b/>
      <w:bCs/>
      <w:sz w:val="20"/>
      <w:szCs w:val="20"/>
    </w:rPr>
  </w:style>
  <w:style w:type="character" w:customStyle="1" w:styleId="16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125FB-1246-43B0-8D32-B66ADD6F4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4060</Characters>
  <Lines>33</Lines>
  <Paragraphs>9</Paragraphs>
  <TotalTime>59</TotalTime>
  <ScaleCrop>false</ScaleCrop>
  <LinksUpToDate>false</LinksUpToDate>
  <CharactersWithSpaces>4763</CharactersWithSpaces>
  <Application>WPS Office_10.2.0.7646_F1E327BC-269C-435d-A152-05C5408002CA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2020-09-03T01:44:00Z</dcterms:created>
  <dc:creator>Anna Krysiak</dc:creator>
  <cp:lastModifiedBy>azebe</cp:lastModifiedBy>
  <dcterms:modified xsi:type="dcterms:W3CDTF">2021-03-03T14:30:36Z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