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DC34" w14:textId="59A4642A" w:rsidR="0027666F" w:rsidRPr="00D92663" w:rsidRDefault="003C6065" w:rsidP="00657372">
      <w:pPr>
        <w:pStyle w:val="paragraph"/>
        <w:spacing w:line="276" w:lineRule="auto"/>
        <w:jc w:val="right"/>
        <w:textAlignment w:val="baseline"/>
        <w:rPr>
          <w:rStyle w:val="normaltextrun"/>
          <w:rFonts w:ascii="Lato" w:hAnsi="Lato"/>
        </w:rPr>
      </w:pPr>
      <w:r w:rsidRPr="00D92663">
        <w:rPr>
          <w:rFonts w:ascii="Lato" w:hAnsi="Lato"/>
          <w:noProof/>
        </w:rPr>
        <w:drawing>
          <wp:anchor distT="0" distB="0" distL="114300" distR="114300" simplePos="0" relativeHeight="251658240" behindDoc="1" locked="0" layoutInCell="1" allowOverlap="1" wp14:anchorId="75C8CFC2" wp14:editId="799C6383">
            <wp:simplePos x="0" y="0"/>
            <wp:positionH relativeFrom="page">
              <wp:posOffset>-309880</wp:posOffset>
            </wp:positionH>
            <wp:positionV relativeFrom="paragraph">
              <wp:posOffset>0</wp:posOffset>
            </wp:positionV>
            <wp:extent cx="6231402" cy="88106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1402" cy="881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23E" w:rsidRPr="00D92663">
        <w:rPr>
          <w:rStyle w:val="normaltextrun"/>
          <w:rFonts w:ascii="Lato" w:hAnsi="Lato"/>
        </w:rPr>
        <w:t xml:space="preserve">Warszawa, </w:t>
      </w:r>
      <w:r w:rsidR="00987BC0" w:rsidRPr="00D92663">
        <w:rPr>
          <w:rStyle w:val="normaltextrun"/>
          <w:rFonts w:ascii="Lato" w:hAnsi="Lato"/>
        </w:rPr>
        <w:t>8 marca</w:t>
      </w:r>
      <w:r w:rsidR="00F7323E" w:rsidRPr="00D92663">
        <w:rPr>
          <w:rStyle w:val="normaltextrun"/>
          <w:rFonts w:ascii="Lato" w:hAnsi="Lato"/>
        </w:rPr>
        <w:t xml:space="preserve"> 202</w:t>
      </w:r>
      <w:r w:rsidR="00987BC0" w:rsidRPr="00D92663">
        <w:rPr>
          <w:rStyle w:val="normaltextrun"/>
          <w:rFonts w:ascii="Lato" w:hAnsi="Lato"/>
        </w:rPr>
        <w:t>1</w:t>
      </w:r>
      <w:r w:rsidR="00F7323E" w:rsidRPr="00D92663">
        <w:rPr>
          <w:rStyle w:val="normaltextrun"/>
          <w:rFonts w:ascii="Lato" w:hAnsi="Lato"/>
        </w:rPr>
        <w:t xml:space="preserve"> r.</w:t>
      </w:r>
    </w:p>
    <w:p w14:paraId="447610C9" w14:textId="48664D0F" w:rsidR="004642B7" w:rsidRPr="00D92663" w:rsidRDefault="00810CAC" w:rsidP="00657372">
      <w:pPr>
        <w:pStyle w:val="paragraph"/>
        <w:spacing w:line="276" w:lineRule="auto"/>
        <w:jc w:val="both"/>
        <w:textAlignment w:val="baseline"/>
        <w:rPr>
          <w:rStyle w:val="normaltextrun"/>
          <w:rFonts w:ascii="Lato" w:hAnsi="Lato"/>
          <w:b/>
          <w:bCs/>
        </w:rPr>
      </w:pPr>
      <w:r>
        <w:rPr>
          <w:rStyle w:val="normaltextrun"/>
          <w:rFonts w:ascii="Lato" w:hAnsi="Lato"/>
          <w:b/>
          <w:bCs/>
        </w:rPr>
        <w:t>T</w:t>
      </w:r>
      <w:r w:rsidR="00783BC1">
        <w:rPr>
          <w:rStyle w:val="normaltextrun"/>
          <w:rFonts w:ascii="Lato" w:hAnsi="Lato"/>
          <w:b/>
          <w:bCs/>
        </w:rPr>
        <w:t>rójstronn</w:t>
      </w:r>
      <w:r>
        <w:rPr>
          <w:rStyle w:val="normaltextrun"/>
          <w:rFonts w:ascii="Lato" w:hAnsi="Lato"/>
          <w:b/>
          <w:bCs/>
        </w:rPr>
        <w:t>e</w:t>
      </w:r>
      <w:r w:rsidR="00783BC1">
        <w:rPr>
          <w:rStyle w:val="normaltextrun"/>
          <w:rFonts w:ascii="Lato" w:hAnsi="Lato"/>
          <w:b/>
          <w:bCs/>
        </w:rPr>
        <w:t xml:space="preserve"> </w:t>
      </w:r>
      <w:r w:rsidR="00987BC0" w:rsidRPr="00D92663">
        <w:rPr>
          <w:rStyle w:val="normaltextrun"/>
          <w:rFonts w:ascii="Lato" w:hAnsi="Lato"/>
          <w:b/>
          <w:bCs/>
        </w:rPr>
        <w:t>porozumieni</w:t>
      </w:r>
      <w:r>
        <w:rPr>
          <w:rStyle w:val="normaltextrun"/>
          <w:rFonts w:ascii="Lato" w:hAnsi="Lato"/>
          <w:b/>
          <w:bCs/>
        </w:rPr>
        <w:t>e</w:t>
      </w:r>
      <w:r w:rsidR="00987BC0" w:rsidRPr="00D92663">
        <w:rPr>
          <w:rStyle w:val="normaltextrun"/>
          <w:rFonts w:ascii="Lato" w:hAnsi="Lato"/>
          <w:b/>
          <w:bCs/>
        </w:rPr>
        <w:t xml:space="preserve"> intencyjn</w:t>
      </w:r>
      <w:r w:rsidR="00783BC1">
        <w:rPr>
          <w:rStyle w:val="normaltextrun"/>
          <w:rFonts w:ascii="Lato" w:hAnsi="Lato"/>
          <w:b/>
          <w:bCs/>
        </w:rPr>
        <w:t xml:space="preserve">e </w:t>
      </w:r>
      <w:r w:rsidR="00987BC0" w:rsidRPr="00D92663">
        <w:rPr>
          <w:rStyle w:val="normaltextrun"/>
          <w:rFonts w:ascii="Lato" w:hAnsi="Lato"/>
          <w:b/>
          <w:bCs/>
        </w:rPr>
        <w:t xml:space="preserve">pomiędzy </w:t>
      </w:r>
      <w:r w:rsidR="00B70660" w:rsidRPr="00D92663">
        <w:rPr>
          <w:rStyle w:val="normaltextrun"/>
          <w:rFonts w:ascii="Lato" w:hAnsi="Lato"/>
          <w:b/>
          <w:bCs/>
        </w:rPr>
        <w:t xml:space="preserve">Głównym </w:t>
      </w:r>
      <w:r w:rsidR="00C35898" w:rsidRPr="00D92663">
        <w:rPr>
          <w:rStyle w:val="normaltextrun"/>
          <w:rFonts w:ascii="Lato" w:hAnsi="Lato"/>
          <w:b/>
          <w:bCs/>
        </w:rPr>
        <w:t>Urzędem Miar a Politechniką Świętokrzyską oraz Uniwersytetem Jana Kochanowskiego</w:t>
      </w:r>
      <w:r w:rsidR="00AC1469">
        <w:rPr>
          <w:rStyle w:val="normaltextrun"/>
          <w:rFonts w:ascii="Lato" w:hAnsi="Lato"/>
          <w:b/>
          <w:bCs/>
        </w:rPr>
        <w:t xml:space="preserve"> </w:t>
      </w:r>
      <w:r w:rsidR="00783BC1">
        <w:rPr>
          <w:rStyle w:val="normaltextrun"/>
          <w:rFonts w:ascii="Lato" w:hAnsi="Lato"/>
          <w:b/>
          <w:bCs/>
        </w:rPr>
        <w:br/>
      </w:r>
      <w:r w:rsidR="00AC1469">
        <w:rPr>
          <w:rStyle w:val="normaltextrun"/>
          <w:rFonts w:ascii="Lato" w:hAnsi="Lato"/>
          <w:b/>
          <w:bCs/>
        </w:rPr>
        <w:t>w Kielcach</w:t>
      </w:r>
      <w:r w:rsidR="00C35898" w:rsidRPr="00D92663">
        <w:rPr>
          <w:rStyle w:val="normaltextrun"/>
          <w:rFonts w:ascii="Lato" w:hAnsi="Lato"/>
          <w:b/>
          <w:bCs/>
        </w:rPr>
        <w:t xml:space="preserve"> </w:t>
      </w:r>
      <w:r>
        <w:rPr>
          <w:rStyle w:val="normaltextrun"/>
          <w:rFonts w:ascii="Lato" w:hAnsi="Lato"/>
          <w:b/>
          <w:bCs/>
        </w:rPr>
        <w:t>p</w:t>
      </w:r>
      <w:r w:rsidRPr="00D92663">
        <w:rPr>
          <w:rStyle w:val="normaltextrun"/>
          <w:rFonts w:ascii="Lato" w:hAnsi="Lato"/>
          <w:b/>
          <w:bCs/>
        </w:rPr>
        <w:t>odpisane</w:t>
      </w:r>
    </w:p>
    <w:p w14:paraId="40F49704" w14:textId="17A706E7" w:rsidR="00EE3888" w:rsidRPr="00D92663" w:rsidRDefault="00EE3888" w:rsidP="00657372">
      <w:pPr>
        <w:pStyle w:val="paragraph"/>
        <w:spacing w:line="276" w:lineRule="auto"/>
        <w:jc w:val="both"/>
        <w:textAlignment w:val="baseline"/>
        <w:rPr>
          <w:rStyle w:val="eop"/>
          <w:rFonts w:ascii="Lato" w:hAnsi="Lato"/>
          <w:b/>
          <w:bCs/>
        </w:rPr>
      </w:pPr>
      <w:r w:rsidRPr="00D92663">
        <w:rPr>
          <w:rStyle w:val="normaltextrun"/>
          <w:rFonts w:ascii="Lato" w:hAnsi="Lato"/>
          <w:b/>
          <w:bCs/>
        </w:rPr>
        <w:t xml:space="preserve">W </w:t>
      </w:r>
      <w:r w:rsidR="00480782">
        <w:rPr>
          <w:rStyle w:val="normaltextrun"/>
          <w:rFonts w:ascii="Lato" w:hAnsi="Lato"/>
          <w:b/>
          <w:bCs/>
        </w:rPr>
        <w:t xml:space="preserve">następstwie rozpoczęcia </w:t>
      </w:r>
      <w:r w:rsidR="00753BC7">
        <w:rPr>
          <w:rStyle w:val="normaltextrun"/>
          <w:rFonts w:ascii="Lato" w:hAnsi="Lato"/>
          <w:b/>
          <w:bCs/>
        </w:rPr>
        <w:t>budowy</w:t>
      </w:r>
      <w:r w:rsidRPr="00D92663">
        <w:rPr>
          <w:rStyle w:val="normaltextrun"/>
          <w:rFonts w:ascii="Lato" w:hAnsi="Lato"/>
          <w:b/>
          <w:bCs/>
        </w:rPr>
        <w:t xml:space="preserve"> </w:t>
      </w:r>
      <w:r w:rsidR="001E2120">
        <w:rPr>
          <w:rStyle w:val="normaltextrun"/>
          <w:rFonts w:ascii="Lato" w:hAnsi="Lato"/>
          <w:b/>
          <w:bCs/>
        </w:rPr>
        <w:t xml:space="preserve">laboratoriów </w:t>
      </w:r>
      <w:r w:rsidRPr="00D92663">
        <w:rPr>
          <w:rStyle w:val="normaltextrun"/>
          <w:rFonts w:ascii="Lato" w:hAnsi="Lato"/>
          <w:b/>
          <w:bCs/>
        </w:rPr>
        <w:t>etapu I projektu Świętokrzyskiego Kampusu Laboratoryjnego Głównego Urzędu Miar w Kielcach</w:t>
      </w:r>
      <w:r w:rsidR="009A5390" w:rsidRPr="00D92663">
        <w:rPr>
          <w:rStyle w:val="normaltextrun"/>
          <w:rFonts w:ascii="Lato" w:hAnsi="Lato"/>
          <w:b/>
          <w:bCs/>
        </w:rPr>
        <w:t>,</w:t>
      </w:r>
      <w:r w:rsidRPr="00D92663">
        <w:rPr>
          <w:rStyle w:val="normaltextrun"/>
          <w:rFonts w:ascii="Lato" w:hAnsi="Lato"/>
          <w:b/>
          <w:bCs/>
        </w:rPr>
        <w:t xml:space="preserve"> </w:t>
      </w:r>
      <w:r w:rsidR="000F70FE" w:rsidRPr="00D92663">
        <w:rPr>
          <w:rStyle w:val="normaltextrun"/>
          <w:rFonts w:ascii="Lato" w:hAnsi="Lato"/>
          <w:b/>
          <w:bCs/>
        </w:rPr>
        <w:t>8 marca 2021 r.</w:t>
      </w:r>
      <w:r w:rsidR="00102DA2" w:rsidRPr="00D92663">
        <w:rPr>
          <w:rStyle w:val="normaltextrun"/>
          <w:rFonts w:ascii="Lato" w:hAnsi="Lato"/>
          <w:b/>
          <w:bCs/>
        </w:rPr>
        <w:t xml:space="preserve"> </w:t>
      </w:r>
      <w:r w:rsidRPr="00D92663">
        <w:rPr>
          <w:rStyle w:val="normaltextrun"/>
          <w:rFonts w:ascii="Lato" w:hAnsi="Lato"/>
          <w:b/>
          <w:bCs/>
        </w:rPr>
        <w:t>zost</w:t>
      </w:r>
      <w:r w:rsidR="00102DA2" w:rsidRPr="00D92663">
        <w:rPr>
          <w:rStyle w:val="normaltextrun"/>
          <w:rFonts w:ascii="Lato" w:hAnsi="Lato"/>
          <w:b/>
          <w:bCs/>
        </w:rPr>
        <w:t>ał</w:t>
      </w:r>
      <w:r w:rsidR="000F70FE" w:rsidRPr="00D92663">
        <w:rPr>
          <w:rStyle w:val="normaltextrun"/>
          <w:rFonts w:ascii="Lato" w:hAnsi="Lato"/>
          <w:b/>
          <w:bCs/>
        </w:rPr>
        <w:t>o</w:t>
      </w:r>
      <w:r w:rsidRPr="00D92663">
        <w:rPr>
          <w:rStyle w:val="normaltextrun"/>
          <w:rFonts w:ascii="Lato" w:hAnsi="Lato"/>
          <w:b/>
          <w:bCs/>
        </w:rPr>
        <w:t xml:space="preserve"> podpisan</w:t>
      </w:r>
      <w:r w:rsidR="000F70FE" w:rsidRPr="00D92663">
        <w:rPr>
          <w:rStyle w:val="normaltextrun"/>
          <w:rFonts w:ascii="Lato" w:hAnsi="Lato"/>
          <w:b/>
          <w:bCs/>
        </w:rPr>
        <w:t>e</w:t>
      </w:r>
      <w:r w:rsidRPr="00D92663">
        <w:rPr>
          <w:rStyle w:val="normaltextrun"/>
          <w:rFonts w:ascii="Lato" w:hAnsi="Lato"/>
          <w:b/>
          <w:bCs/>
        </w:rPr>
        <w:t xml:space="preserve"> </w:t>
      </w:r>
      <w:r w:rsidR="000F70FE" w:rsidRPr="00D92663">
        <w:rPr>
          <w:rStyle w:val="normaltextrun"/>
          <w:rFonts w:ascii="Lato" w:hAnsi="Lato"/>
          <w:b/>
          <w:bCs/>
        </w:rPr>
        <w:t xml:space="preserve">porozumienie </w:t>
      </w:r>
      <w:r w:rsidR="00941B7D" w:rsidRPr="00D92663">
        <w:rPr>
          <w:rStyle w:val="normaltextrun"/>
          <w:rFonts w:ascii="Lato" w:hAnsi="Lato"/>
          <w:b/>
          <w:bCs/>
        </w:rPr>
        <w:t xml:space="preserve">intencyjne </w:t>
      </w:r>
      <w:r w:rsidRPr="00D92663">
        <w:rPr>
          <w:rStyle w:val="normaltextrun"/>
          <w:rFonts w:ascii="Lato" w:hAnsi="Lato"/>
          <w:b/>
          <w:bCs/>
        </w:rPr>
        <w:t xml:space="preserve">pomiędzy partnerami projektu: Głównym Urzędem Miar </w:t>
      </w:r>
      <w:r w:rsidR="00810CAC">
        <w:rPr>
          <w:rStyle w:val="normaltextrun"/>
          <w:rFonts w:ascii="Lato" w:hAnsi="Lato"/>
          <w:b/>
          <w:bCs/>
        </w:rPr>
        <w:t>i</w:t>
      </w:r>
      <w:r w:rsidR="00810CAC" w:rsidRPr="00D92663">
        <w:rPr>
          <w:rStyle w:val="normaltextrun"/>
          <w:rFonts w:ascii="Lato" w:hAnsi="Lato"/>
          <w:b/>
          <w:bCs/>
        </w:rPr>
        <w:t xml:space="preserve"> </w:t>
      </w:r>
      <w:r w:rsidRPr="00D92663">
        <w:rPr>
          <w:rStyle w:val="normaltextrun"/>
          <w:rFonts w:ascii="Lato" w:hAnsi="Lato"/>
          <w:b/>
          <w:bCs/>
        </w:rPr>
        <w:t xml:space="preserve">Politechniką Świętokrzyską a </w:t>
      </w:r>
      <w:r w:rsidR="00941B7D" w:rsidRPr="00D92663">
        <w:rPr>
          <w:rStyle w:val="normaltextrun"/>
          <w:rFonts w:ascii="Lato" w:hAnsi="Lato"/>
          <w:b/>
          <w:bCs/>
        </w:rPr>
        <w:t xml:space="preserve">Uniwersytetem Jana Kochanowskiego. </w:t>
      </w:r>
    </w:p>
    <w:p w14:paraId="7395DF0A" w14:textId="7DC08635" w:rsidR="002F6F02" w:rsidRPr="00D92663" w:rsidRDefault="002F1D2C" w:rsidP="009210B2">
      <w:pPr>
        <w:pStyle w:val="paragraph"/>
        <w:spacing w:line="276" w:lineRule="auto"/>
        <w:ind w:firstLine="705"/>
        <w:jc w:val="both"/>
        <w:textAlignment w:val="baseline"/>
        <w:rPr>
          <w:rFonts w:ascii="Lato" w:hAnsi="Lato" w:cs="Segoe UI"/>
        </w:rPr>
      </w:pPr>
      <w:r w:rsidRPr="00D92663">
        <w:rPr>
          <w:rStyle w:val="normaltextrun"/>
          <w:rFonts w:ascii="Lato" w:hAnsi="Lato"/>
        </w:rPr>
        <w:t>W</w:t>
      </w:r>
      <w:r w:rsidR="00CA3B7A" w:rsidRPr="00D92663">
        <w:rPr>
          <w:rStyle w:val="normaltextrun"/>
          <w:rFonts w:ascii="Lato" w:hAnsi="Lato"/>
        </w:rPr>
        <w:t xml:space="preserve"> siedzibie </w:t>
      </w:r>
      <w:r w:rsidR="00063BCD" w:rsidRPr="00D92663">
        <w:rPr>
          <w:rStyle w:val="normaltextrun"/>
          <w:rFonts w:ascii="Lato" w:hAnsi="Lato"/>
        </w:rPr>
        <w:t xml:space="preserve">Politechniki Świętokrzyskiej </w:t>
      </w:r>
      <w:r w:rsidR="00CE19E7" w:rsidRPr="00D92663">
        <w:rPr>
          <w:rStyle w:val="normaltextrun"/>
          <w:rFonts w:ascii="Lato" w:hAnsi="Lato"/>
        </w:rPr>
        <w:t>w Kielcach</w:t>
      </w:r>
      <w:r w:rsidR="005669E5">
        <w:rPr>
          <w:rStyle w:val="normaltextrun"/>
          <w:rFonts w:ascii="Lato" w:hAnsi="Lato"/>
        </w:rPr>
        <w:t>,</w:t>
      </w:r>
      <w:r w:rsidR="00CE19E7" w:rsidRPr="00D92663">
        <w:rPr>
          <w:rStyle w:val="normaltextrun"/>
          <w:rFonts w:ascii="Lato" w:hAnsi="Lato"/>
        </w:rPr>
        <w:t xml:space="preserve"> </w:t>
      </w:r>
      <w:r w:rsidR="000642A7" w:rsidRPr="00D92663">
        <w:rPr>
          <w:rStyle w:val="normaltextrun"/>
          <w:rFonts w:ascii="Lato" w:hAnsi="Lato"/>
        </w:rPr>
        <w:t>do</w:t>
      </w:r>
      <w:r w:rsidRPr="00D92663">
        <w:rPr>
          <w:rStyle w:val="normaltextrun"/>
          <w:rFonts w:ascii="Lato" w:hAnsi="Lato"/>
        </w:rPr>
        <w:t xml:space="preserve"> </w:t>
      </w:r>
      <w:r w:rsidR="00976A74" w:rsidRPr="00D92663">
        <w:rPr>
          <w:rStyle w:val="normaltextrun"/>
          <w:rFonts w:ascii="Lato" w:hAnsi="Lato"/>
        </w:rPr>
        <w:t xml:space="preserve">podpisana </w:t>
      </w:r>
      <w:r w:rsidR="00CE19E7" w:rsidRPr="00D92663">
        <w:rPr>
          <w:rStyle w:val="normaltextrun"/>
          <w:rFonts w:ascii="Lato" w:hAnsi="Lato"/>
        </w:rPr>
        <w:t xml:space="preserve">porozumienia </w:t>
      </w:r>
      <w:r w:rsidR="00C3026B" w:rsidRPr="00D92663">
        <w:rPr>
          <w:rStyle w:val="normaltextrun"/>
          <w:rFonts w:ascii="Lato" w:hAnsi="Lato"/>
        </w:rPr>
        <w:t>przystąpi</w:t>
      </w:r>
      <w:r w:rsidR="00810CAC">
        <w:rPr>
          <w:rStyle w:val="normaltextrun"/>
          <w:rFonts w:ascii="Lato" w:hAnsi="Lato"/>
        </w:rPr>
        <w:t>li</w:t>
      </w:r>
      <w:r w:rsidR="005669E5">
        <w:rPr>
          <w:rStyle w:val="normaltextrun"/>
          <w:rFonts w:ascii="Lato" w:hAnsi="Lato"/>
        </w:rPr>
        <w:t>:</w:t>
      </w:r>
      <w:r w:rsidR="00C3026B" w:rsidRPr="00D92663">
        <w:rPr>
          <w:rStyle w:val="normaltextrun"/>
          <w:rFonts w:ascii="Lato" w:hAnsi="Lato"/>
        </w:rPr>
        <w:t xml:space="preserve"> </w:t>
      </w:r>
      <w:r w:rsidR="009F65C9" w:rsidRPr="00D92663">
        <w:rPr>
          <w:rStyle w:val="normaltextrun"/>
          <w:rFonts w:ascii="Lato" w:hAnsi="Lato"/>
        </w:rPr>
        <w:t xml:space="preserve">Prezes </w:t>
      </w:r>
      <w:r w:rsidR="001312D6" w:rsidRPr="00D92663">
        <w:rPr>
          <w:rStyle w:val="normaltextrun"/>
          <w:rFonts w:ascii="Lato" w:hAnsi="Lato"/>
        </w:rPr>
        <w:t>Głównego</w:t>
      </w:r>
      <w:r w:rsidR="008232CE" w:rsidRPr="00D92663">
        <w:rPr>
          <w:rStyle w:val="normaltextrun"/>
          <w:rFonts w:ascii="Lato" w:hAnsi="Lato"/>
        </w:rPr>
        <w:t xml:space="preserve"> Urzędu Miar</w:t>
      </w:r>
      <w:r w:rsidR="000A741D" w:rsidRPr="00D92663">
        <w:rPr>
          <w:rStyle w:val="normaltextrun"/>
          <w:rFonts w:ascii="Lato" w:hAnsi="Lato"/>
        </w:rPr>
        <w:t xml:space="preserve"> – </w:t>
      </w:r>
      <w:r w:rsidR="009F65C9" w:rsidRPr="00D92663">
        <w:rPr>
          <w:rStyle w:val="normaltextrun"/>
          <w:rFonts w:ascii="Lato" w:hAnsi="Lato"/>
        </w:rPr>
        <w:t xml:space="preserve">prof. </w:t>
      </w:r>
      <w:r w:rsidR="00834D8C" w:rsidRPr="00D92663">
        <w:rPr>
          <w:rStyle w:val="normaltextrun"/>
          <w:rFonts w:ascii="Lato" w:hAnsi="Lato"/>
        </w:rPr>
        <w:t>z</w:t>
      </w:r>
      <w:r w:rsidR="009F65C9" w:rsidRPr="00D92663">
        <w:rPr>
          <w:rStyle w:val="normaltextrun"/>
          <w:rFonts w:ascii="Lato" w:hAnsi="Lato"/>
        </w:rPr>
        <w:t xml:space="preserve">w. </w:t>
      </w:r>
      <w:r w:rsidR="00834D8C" w:rsidRPr="00D92663">
        <w:rPr>
          <w:rStyle w:val="normaltextrun"/>
          <w:rFonts w:ascii="Lato" w:hAnsi="Lato"/>
        </w:rPr>
        <w:t>d</w:t>
      </w:r>
      <w:r w:rsidR="009F65C9" w:rsidRPr="00D92663">
        <w:rPr>
          <w:rStyle w:val="normaltextrun"/>
          <w:rFonts w:ascii="Lato" w:hAnsi="Lato"/>
        </w:rPr>
        <w:t>r hab. Jacek Semaniak</w:t>
      </w:r>
      <w:r w:rsidR="00A2433A">
        <w:rPr>
          <w:rStyle w:val="normaltextrun"/>
          <w:rFonts w:ascii="Lato" w:hAnsi="Lato"/>
        </w:rPr>
        <w:t xml:space="preserve">, </w:t>
      </w:r>
      <w:r w:rsidR="00AD27E3" w:rsidRPr="00D92663">
        <w:rPr>
          <w:rStyle w:val="normaltextrun"/>
          <w:rFonts w:ascii="Lato" w:hAnsi="Lato"/>
        </w:rPr>
        <w:t xml:space="preserve">Rektor Politechniki Świętokrzyskiej </w:t>
      </w:r>
      <w:r w:rsidR="003A12EB" w:rsidRPr="00D92663">
        <w:rPr>
          <w:rStyle w:val="normaltextrun"/>
          <w:rFonts w:ascii="Lato" w:hAnsi="Lato"/>
        </w:rPr>
        <w:t xml:space="preserve">– prof. dr hab. Inż. Zbigniew </w:t>
      </w:r>
      <w:proofErr w:type="spellStart"/>
      <w:r w:rsidR="003A12EB" w:rsidRPr="00D92663">
        <w:rPr>
          <w:rStyle w:val="normaltextrun"/>
          <w:rFonts w:ascii="Lato" w:hAnsi="Lato"/>
        </w:rPr>
        <w:t>Koruba</w:t>
      </w:r>
      <w:proofErr w:type="spellEnd"/>
      <w:r w:rsidR="003A12EB" w:rsidRPr="00D92663">
        <w:rPr>
          <w:rStyle w:val="normaltextrun"/>
          <w:rFonts w:ascii="Lato" w:hAnsi="Lato"/>
        </w:rPr>
        <w:t xml:space="preserve"> </w:t>
      </w:r>
      <w:r w:rsidR="00A2433A">
        <w:rPr>
          <w:rStyle w:val="normaltextrun"/>
          <w:rFonts w:ascii="Lato" w:hAnsi="Lato"/>
        </w:rPr>
        <w:t>oraz</w:t>
      </w:r>
      <w:r w:rsidR="00BE7ED9" w:rsidRPr="00D92663">
        <w:rPr>
          <w:rStyle w:val="normaltextrun"/>
          <w:rFonts w:ascii="Lato" w:hAnsi="Lato"/>
        </w:rPr>
        <w:t xml:space="preserve"> </w:t>
      </w:r>
      <w:r w:rsidR="00F135FD" w:rsidRPr="00D92663">
        <w:rPr>
          <w:rStyle w:val="normaltextrun"/>
          <w:rFonts w:ascii="Lato" w:hAnsi="Lato"/>
        </w:rPr>
        <w:t xml:space="preserve">Rektor Uniwersytetu Jana Kochanowskiego w Kielcach </w:t>
      </w:r>
      <w:r w:rsidR="00C577AF" w:rsidRPr="00D92663">
        <w:rPr>
          <w:rStyle w:val="normaltextrun"/>
          <w:rFonts w:ascii="Lato" w:hAnsi="Lato"/>
        </w:rPr>
        <w:t>–</w:t>
      </w:r>
      <w:r w:rsidR="00F135FD" w:rsidRPr="00D92663">
        <w:rPr>
          <w:rStyle w:val="normaltextrun"/>
          <w:rFonts w:ascii="Lato" w:hAnsi="Lato"/>
        </w:rPr>
        <w:t xml:space="preserve"> </w:t>
      </w:r>
      <w:r w:rsidR="00C577AF" w:rsidRPr="00D92663">
        <w:rPr>
          <w:rStyle w:val="normaltextrun"/>
          <w:rFonts w:ascii="Lato" w:hAnsi="Lato"/>
        </w:rPr>
        <w:t xml:space="preserve">prof. dr hab. </w:t>
      </w:r>
      <w:r w:rsidR="009A21FE" w:rsidRPr="00D92663">
        <w:rPr>
          <w:rStyle w:val="normaltextrun"/>
          <w:rFonts w:ascii="Lato" w:hAnsi="Lato"/>
        </w:rPr>
        <w:t>Stanisław Głuszka</w:t>
      </w:r>
      <w:r w:rsidR="00C50F46" w:rsidRPr="00D92663">
        <w:rPr>
          <w:rStyle w:val="normaltextrun"/>
          <w:rFonts w:ascii="Lato" w:hAnsi="Lato"/>
        </w:rPr>
        <w:t>.</w:t>
      </w:r>
    </w:p>
    <w:p w14:paraId="56B6F0EC" w14:textId="5DE9AB98" w:rsidR="00A90601" w:rsidRPr="00D92663" w:rsidRDefault="00EE3888" w:rsidP="00A90601">
      <w:pPr>
        <w:pStyle w:val="paragraph"/>
        <w:spacing w:line="276" w:lineRule="auto"/>
        <w:ind w:firstLine="705"/>
        <w:jc w:val="both"/>
        <w:textAlignment w:val="baseline"/>
        <w:rPr>
          <w:rFonts w:ascii="Lato" w:hAnsi="Lato"/>
        </w:rPr>
      </w:pPr>
      <w:r w:rsidRPr="00D92663">
        <w:rPr>
          <w:rStyle w:val="normaltextrun"/>
          <w:rFonts w:ascii="Lato" w:hAnsi="Lato"/>
        </w:rPr>
        <w:t>Przedmiotem podpis</w:t>
      </w:r>
      <w:r w:rsidR="004D22E3" w:rsidRPr="00D92663">
        <w:rPr>
          <w:rStyle w:val="normaltextrun"/>
          <w:rFonts w:ascii="Lato" w:hAnsi="Lato"/>
        </w:rPr>
        <w:t xml:space="preserve">anego </w:t>
      </w:r>
      <w:r w:rsidR="006A4567">
        <w:rPr>
          <w:rStyle w:val="normaltextrun"/>
          <w:rFonts w:ascii="Lato" w:hAnsi="Lato"/>
        </w:rPr>
        <w:t>dokumentu</w:t>
      </w:r>
      <w:r w:rsidR="004D22E3" w:rsidRPr="00D92663">
        <w:rPr>
          <w:rStyle w:val="normaltextrun"/>
          <w:rFonts w:ascii="Lato" w:hAnsi="Lato"/>
        </w:rPr>
        <w:t xml:space="preserve"> </w:t>
      </w:r>
      <w:r w:rsidRPr="00D92663">
        <w:rPr>
          <w:rStyle w:val="normaltextrun"/>
          <w:rFonts w:ascii="Lato" w:hAnsi="Lato"/>
        </w:rPr>
        <w:t xml:space="preserve">jest </w:t>
      </w:r>
      <w:r w:rsidR="004D22E3" w:rsidRPr="00D92663">
        <w:rPr>
          <w:rStyle w:val="normaltextrun"/>
          <w:rFonts w:ascii="Lato" w:hAnsi="Lato"/>
        </w:rPr>
        <w:t>określenie ram współpracy badawczej, naukowej i dydaktycznej or</w:t>
      </w:r>
      <w:r w:rsidR="008D5B65" w:rsidRPr="00D92663">
        <w:rPr>
          <w:rStyle w:val="normaltextrun"/>
          <w:rFonts w:ascii="Lato" w:hAnsi="Lato"/>
        </w:rPr>
        <w:t>az wspólnych działań na rzecz podnoszenia poziomu wiedzy w obszarze m</w:t>
      </w:r>
      <w:r w:rsidR="00FF7293" w:rsidRPr="00D92663">
        <w:rPr>
          <w:rStyle w:val="normaltextrun"/>
          <w:rFonts w:ascii="Lato" w:hAnsi="Lato"/>
        </w:rPr>
        <w:t>etrologii naukowej i przemysłowej.</w:t>
      </w:r>
      <w:r w:rsidR="00E97815" w:rsidRPr="00D92663">
        <w:rPr>
          <w:rStyle w:val="normaltextrun"/>
          <w:rFonts w:ascii="Lato" w:hAnsi="Lato"/>
        </w:rPr>
        <w:t xml:space="preserve"> </w:t>
      </w:r>
      <w:r w:rsidR="00CF2DCE" w:rsidRPr="00D92663">
        <w:rPr>
          <w:rFonts w:ascii="Lato" w:hAnsi="Lato"/>
        </w:rPr>
        <w:t>Zawarte p</w:t>
      </w:r>
      <w:r w:rsidR="00965BE8" w:rsidRPr="00D92663">
        <w:rPr>
          <w:rFonts w:ascii="Lato" w:hAnsi="Lato"/>
        </w:rPr>
        <w:t xml:space="preserve">orozumienie będzie w szczególności </w:t>
      </w:r>
      <w:r w:rsidR="00864685">
        <w:rPr>
          <w:rFonts w:ascii="Lato" w:hAnsi="Lato"/>
        </w:rPr>
        <w:t>służyć owocnej</w:t>
      </w:r>
      <w:r w:rsidR="00965BE8" w:rsidRPr="00D92663">
        <w:rPr>
          <w:rFonts w:ascii="Lato" w:hAnsi="Lato"/>
        </w:rPr>
        <w:t xml:space="preserve"> </w:t>
      </w:r>
      <w:r w:rsidR="00965BE8" w:rsidRPr="00825BBD">
        <w:rPr>
          <w:rFonts w:ascii="Lato" w:hAnsi="Lato"/>
          <w:color w:val="000000" w:themeColor="text1"/>
        </w:rPr>
        <w:t xml:space="preserve">realizacji </w:t>
      </w:r>
      <w:r w:rsidR="00965BE8" w:rsidRPr="00D92663">
        <w:rPr>
          <w:rFonts w:ascii="Lato" w:hAnsi="Lato"/>
        </w:rPr>
        <w:t>Projektu: „Świętokrzyski Kampus Laboratoryjny Głównego Urzędu Miar – Etap I”, współfinansowanego ze środków Unii Europejskiej z Europejskiego Funduszu Rozwoju Regionalnego w ramach Osi Priorytetowej I–Innowacje i nauka, Działania 1.1 Wsparcie infrastruktury B+R Regionalnego Programu Operacyjnego Województwa Świętokrzyskiego na lata 2014-2020.</w:t>
      </w:r>
      <w:r w:rsidR="00A90601" w:rsidRPr="00A90601">
        <w:rPr>
          <w:rStyle w:val="normaltextrun"/>
          <w:rFonts w:ascii="Lato" w:hAnsi="Lato"/>
        </w:rPr>
        <w:t xml:space="preserve"> </w:t>
      </w:r>
      <w:r w:rsidR="00A90601" w:rsidRPr="00D92663">
        <w:rPr>
          <w:rStyle w:val="normaltextrun"/>
          <w:rFonts w:ascii="Lato" w:hAnsi="Lato"/>
        </w:rPr>
        <w:t>Liderem przedsięwzięcia jest Główny Urząd Miar realizujący projekt w konsorcjum z partnerem - Politechniką Świętokrzyską.</w:t>
      </w:r>
      <w:r w:rsidR="00A90601" w:rsidRPr="00D92663">
        <w:rPr>
          <w:rStyle w:val="eop"/>
          <w:rFonts w:ascii="Lato" w:hAnsi="Lato"/>
        </w:rPr>
        <w:t> </w:t>
      </w:r>
    </w:p>
    <w:p w14:paraId="7BE3357F" w14:textId="00393F4A" w:rsidR="00A2433A" w:rsidRDefault="0014439E" w:rsidP="00503F46">
      <w:pPr>
        <w:pStyle w:val="paragraph"/>
        <w:spacing w:before="0" w:beforeAutospacing="0" w:after="0" w:afterAutospacing="0" w:line="276" w:lineRule="auto"/>
        <w:ind w:firstLine="705"/>
        <w:jc w:val="both"/>
        <w:textAlignment w:val="baseline"/>
        <w:rPr>
          <w:rStyle w:val="normaltextrun"/>
          <w:rFonts w:ascii="Lato" w:hAnsi="Lato"/>
        </w:rPr>
      </w:pPr>
      <w:r w:rsidRPr="00D92663">
        <w:rPr>
          <w:rStyle w:val="normaltextrun"/>
          <w:rFonts w:ascii="Lato" w:hAnsi="Lato"/>
        </w:rPr>
        <w:t>Porozumienie</w:t>
      </w:r>
      <w:r w:rsidR="00A90601">
        <w:rPr>
          <w:rStyle w:val="normaltextrun"/>
          <w:rFonts w:ascii="Lato" w:hAnsi="Lato"/>
        </w:rPr>
        <w:t>,</w:t>
      </w:r>
      <w:r w:rsidRPr="00D92663">
        <w:rPr>
          <w:rStyle w:val="normaltextrun"/>
          <w:rFonts w:ascii="Lato" w:hAnsi="Lato"/>
        </w:rPr>
        <w:t xml:space="preserve"> </w:t>
      </w:r>
      <w:r w:rsidR="000456C0">
        <w:rPr>
          <w:rStyle w:val="normaltextrun"/>
          <w:rFonts w:ascii="Lato" w:hAnsi="Lato"/>
        </w:rPr>
        <w:t>opart</w:t>
      </w:r>
      <w:r w:rsidR="009A67B7">
        <w:rPr>
          <w:rStyle w:val="normaltextrun"/>
          <w:rFonts w:ascii="Lato" w:hAnsi="Lato"/>
        </w:rPr>
        <w:t>e na wspomnianych powyżej</w:t>
      </w:r>
      <w:r w:rsidR="000456C0">
        <w:rPr>
          <w:rStyle w:val="normaltextrun"/>
          <w:rFonts w:ascii="Lato" w:hAnsi="Lato"/>
        </w:rPr>
        <w:t xml:space="preserve"> </w:t>
      </w:r>
      <w:r w:rsidR="0057334B" w:rsidRPr="00D92663">
        <w:rPr>
          <w:rStyle w:val="normaltextrun"/>
          <w:rFonts w:ascii="Lato" w:hAnsi="Lato"/>
        </w:rPr>
        <w:t>trzech obszarach wspó</w:t>
      </w:r>
      <w:r w:rsidR="000431C6" w:rsidRPr="00D92663">
        <w:rPr>
          <w:rStyle w:val="normaltextrun"/>
          <w:rFonts w:ascii="Lato" w:hAnsi="Lato"/>
        </w:rPr>
        <w:t>łpracy</w:t>
      </w:r>
      <w:r w:rsidR="009A67B7">
        <w:rPr>
          <w:rStyle w:val="normaltextrun"/>
          <w:rFonts w:ascii="Lato" w:hAnsi="Lato"/>
        </w:rPr>
        <w:t xml:space="preserve"> </w:t>
      </w:r>
      <w:r w:rsidR="008E4CE7">
        <w:rPr>
          <w:rStyle w:val="normaltextrun"/>
          <w:rFonts w:ascii="Lato" w:hAnsi="Lato"/>
        </w:rPr>
        <w:t>(promocji, badań i dydaktyki),</w:t>
      </w:r>
      <w:r w:rsidR="000B31C9">
        <w:rPr>
          <w:rStyle w:val="normaltextrun"/>
          <w:rFonts w:ascii="Lato" w:hAnsi="Lato"/>
        </w:rPr>
        <w:t xml:space="preserve"> </w:t>
      </w:r>
      <w:r w:rsidR="008E4CE7">
        <w:rPr>
          <w:rStyle w:val="normaltextrun"/>
          <w:rFonts w:ascii="Lato" w:hAnsi="Lato"/>
        </w:rPr>
        <w:t>ma na celu</w:t>
      </w:r>
      <w:r w:rsidR="007B4831" w:rsidRPr="00D92663">
        <w:rPr>
          <w:rStyle w:val="normaltextrun"/>
          <w:rFonts w:ascii="Lato" w:hAnsi="Lato"/>
        </w:rPr>
        <w:t xml:space="preserve">: </w:t>
      </w:r>
    </w:p>
    <w:p w14:paraId="4691D36B" w14:textId="4752519D" w:rsidR="00A2433A" w:rsidRDefault="0024218B" w:rsidP="00503F46">
      <w:pPr>
        <w:pStyle w:val="paragraph"/>
        <w:spacing w:before="0" w:beforeAutospacing="0" w:after="0" w:afterAutospacing="0" w:line="276" w:lineRule="auto"/>
        <w:ind w:firstLine="705"/>
        <w:jc w:val="both"/>
        <w:textAlignment w:val="baseline"/>
        <w:rPr>
          <w:rStyle w:val="normaltextrun"/>
          <w:rFonts w:ascii="Lato" w:hAnsi="Lato"/>
        </w:rPr>
      </w:pPr>
      <w:r>
        <w:rPr>
          <w:rStyle w:val="normaltextrun"/>
          <w:rFonts w:ascii="Lato" w:hAnsi="Lato"/>
        </w:rPr>
        <w:t>-</w:t>
      </w:r>
      <w:r w:rsidR="00AA783C">
        <w:rPr>
          <w:rStyle w:val="normaltextrun"/>
          <w:rFonts w:ascii="Lato" w:hAnsi="Lato"/>
        </w:rPr>
        <w:t xml:space="preserve"> </w:t>
      </w:r>
      <w:r w:rsidR="00450A6B" w:rsidRPr="00D92663">
        <w:rPr>
          <w:rStyle w:val="normaltextrun"/>
          <w:rFonts w:ascii="Lato" w:hAnsi="Lato"/>
        </w:rPr>
        <w:t>zwiększ</w:t>
      </w:r>
      <w:r w:rsidR="00BE70B4">
        <w:rPr>
          <w:rStyle w:val="normaltextrun"/>
          <w:rFonts w:ascii="Lato" w:hAnsi="Lato"/>
        </w:rPr>
        <w:t>yć</w:t>
      </w:r>
      <w:r w:rsidR="00450A6B" w:rsidRPr="00D92663">
        <w:rPr>
          <w:rStyle w:val="normaltextrun"/>
          <w:rFonts w:ascii="Lato" w:hAnsi="Lato"/>
        </w:rPr>
        <w:t xml:space="preserve"> zainteresowani</w:t>
      </w:r>
      <w:r w:rsidR="00BE70B4">
        <w:rPr>
          <w:rStyle w:val="normaltextrun"/>
          <w:rFonts w:ascii="Lato" w:hAnsi="Lato"/>
        </w:rPr>
        <w:t>e</w:t>
      </w:r>
      <w:r w:rsidR="00450A6B" w:rsidRPr="00D92663">
        <w:rPr>
          <w:rStyle w:val="normaltextrun"/>
          <w:rFonts w:ascii="Lato" w:hAnsi="Lato"/>
        </w:rPr>
        <w:t xml:space="preserve"> podmiotów sektora publicznego i prywatnego działalnością naukowo-badawczą i innowacyjną GUM oraz zapozna</w:t>
      </w:r>
      <w:r w:rsidR="00BE70B4">
        <w:rPr>
          <w:rStyle w:val="normaltextrun"/>
          <w:rFonts w:ascii="Lato" w:hAnsi="Lato"/>
        </w:rPr>
        <w:t>ć</w:t>
      </w:r>
      <w:r w:rsidR="00450A6B" w:rsidRPr="00D92663">
        <w:rPr>
          <w:rStyle w:val="normaltextrun"/>
          <w:rFonts w:ascii="Lato" w:hAnsi="Lato"/>
        </w:rPr>
        <w:t xml:space="preserve"> studentów </w:t>
      </w:r>
      <w:r w:rsidR="009210B2">
        <w:rPr>
          <w:rStyle w:val="normaltextrun"/>
          <w:rFonts w:ascii="Lato" w:hAnsi="Lato"/>
        </w:rPr>
        <w:br/>
      </w:r>
      <w:r w:rsidR="00450A6B" w:rsidRPr="00D92663">
        <w:rPr>
          <w:rStyle w:val="normaltextrun"/>
          <w:rFonts w:ascii="Lato" w:hAnsi="Lato"/>
        </w:rPr>
        <w:t>i pracowników naukowych z działalnością GUM</w:t>
      </w:r>
      <w:r w:rsidR="00864685">
        <w:rPr>
          <w:rStyle w:val="normaltextrun"/>
          <w:rFonts w:ascii="Lato" w:hAnsi="Lato"/>
        </w:rPr>
        <w:t>,</w:t>
      </w:r>
    </w:p>
    <w:p w14:paraId="3EED6078" w14:textId="3A94CDE8" w:rsidR="00A2433A" w:rsidRDefault="00BE70B4" w:rsidP="00503F46">
      <w:pPr>
        <w:pStyle w:val="paragraph"/>
        <w:spacing w:before="0" w:beforeAutospacing="0" w:after="0" w:afterAutospacing="0" w:line="276" w:lineRule="auto"/>
        <w:ind w:firstLine="705"/>
        <w:jc w:val="both"/>
        <w:textAlignment w:val="baseline"/>
        <w:rPr>
          <w:rStyle w:val="normaltextrun"/>
          <w:rFonts w:ascii="Lato" w:hAnsi="Lato"/>
        </w:rPr>
      </w:pPr>
      <w:r>
        <w:rPr>
          <w:rStyle w:val="normaltextrun"/>
          <w:rFonts w:ascii="Lato" w:hAnsi="Lato"/>
        </w:rPr>
        <w:t xml:space="preserve">- </w:t>
      </w:r>
      <w:r w:rsidR="00450A6B" w:rsidRPr="00D92663">
        <w:rPr>
          <w:rStyle w:val="normaltextrun"/>
          <w:rFonts w:ascii="Lato" w:hAnsi="Lato"/>
        </w:rPr>
        <w:t>inicjowani</w:t>
      </w:r>
      <w:r>
        <w:rPr>
          <w:rStyle w:val="normaltextrun"/>
          <w:rFonts w:ascii="Lato" w:hAnsi="Lato"/>
        </w:rPr>
        <w:t>e</w:t>
      </w:r>
      <w:r w:rsidR="00450A6B" w:rsidRPr="00D92663">
        <w:rPr>
          <w:rStyle w:val="normaltextrun"/>
          <w:rFonts w:ascii="Lato" w:hAnsi="Lato"/>
        </w:rPr>
        <w:t xml:space="preserve"> i wspóln</w:t>
      </w:r>
      <w:r>
        <w:rPr>
          <w:rStyle w:val="normaltextrun"/>
          <w:rFonts w:ascii="Lato" w:hAnsi="Lato"/>
        </w:rPr>
        <w:t>ą</w:t>
      </w:r>
      <w:r w:rsidR="00450A6B" w:rsidRPr="00D92663">
        <w:rPr>
          <w:rStyle w:val="normaltextrun"/>
          <w:rFonts w:ascii="Lato" w:hAnsi="Lato"/>
        </w:rPr>
        <w:t xml:space="preserve"> realizacj</w:t>
      </w:r>
      <w:r>
        <w:rPr>
          <w:rStyle w:val="normaltextrun"/>
          <w:rFonts w:ascii="Lato" w:hAnsi="Lato"/>
        </w:rPr>
        <w:t>ę</w:t>
      </w:r>
      <w:r w:rsidR="00450A6B" w:rsidRPr="00D92663">
        <w:rPr>
          <w:rStyle w:val="normaltextrun"/>
          <w:rFonts w:ascii="Lato" w:hAnsi="Lato"/>
        </w:rPr>
        <w:t xml:space="preserve"> projektów naukowo-badawczych i badawczo-rozwojowych</w:t>
      </w:r>
      <w:r w:rsidR="00864685">
        <w:rPr>
          <w:rStyle w:val="normaltextrun"/>
          <w:rFonts w:ascii="Lato" w:hAnsi="Lato"/>
        </w:rPr>
        <w:t>,</w:t>
      </w:r>
    </w:p>
    <w:p w14:paraId="25871C1F" w14:textId="77777777" w:rsidR="00855585" w:rsidRDefault="0024218B" w:rsidP="00503F46">
      <w:pPr>
        <w:pStyle w:val="paragraph"/>
        <w:spacing w:before="0" w:beforeAutospacing="0" w:after="0" w:afterAutospacing="0" w:line="276" w:lineRule="auto"/>
        <w:ind w:firstLine="705"/>
        <w:jc w:val="both"/>
        <w:textAlignment w:val="baseline"/>
        <w:rPr>
          <w:rStyle w:val="normaltextrun"/>
          <w:rFonts w:ascii="Lato" w:hAnsi="Lato"/>
        </w:rPr>
      </w:pPr>
      <w:r>
        <w:rPr>
          <w:rStyle w:val="normaltextrun"/>
          <w:rFonts w:ascii="Lato" w:hAnsi="Lato"/>
        </w:rPr>
        <w:t xml:space="preserve">- </w:t>
      </w:r>
      <w:r w:rsidR="007F7822" w:rsidRPr="00D92663">
        <w:rPr>
          <w:rStyle w:val="normaltextrun"/>
          <w:rFonts w:ascii="Lato" w:hAnsi="Lato"/>
        </w:rPr>
        <w:t>zaangażowani</w:t>
      </w:r>
      <w:r w:rsidR="00BE70B4">
        <w:rPr>
          <w:rStyle w:val="normaltextrun"/>
          <w:rFonts w:ascii="Lato" w:hAnsi="Lato"/>
        </w:rPr>
        <w:t>e</w:t>
      </w:r>
      <w:r w:rsidR="007F7822" w:rsidRPr="00D92663">
        <w:rPr>
          <w:rStyle w:val="normaltextrun"/>
          <w:rFonts w:ascii="Lato" w:hAnsi="Lato"/>
        </w:rPr>
        <w:t xml:space="preserve"> GUM w program kształcenia w dziedzinach </w:t>
      </w:r>
      <w:r w:rsidR="009C6661" w:rsidRPr="00D92663">
        <w:rPr>
          <w:rStyle w:val="normaltextrun"/>
          <w:rFonts w:ascii="Lato" w:hAnsi="Lato"/>
        </w:rPr>
        <w:t xml:space="preserve">związanych </w:t>
      </w:r>
      <w:r w:rsidR="009210B2">
        <w:rPr>
          <w:rStyle w:val="normaltextrun"/>
          <w:rFonts w:ascii="Lato" w:hAnsi="Lato"/>
        </w:rPr>
        <w:br/>
      </w:r>
      <w:r w:rsidR="009C6661" w:rsidRPr="00D92663">
        <w:rPr>
          <w:rStyle w:val="normaltextrun"/>
          <w:rFonts w:ascii="Lato" w:hAnsi="Lato"/>
        </w:rPr>
        <w:t>z metrologią</w:t>
      </w:r>
      <w:r w:rsidR="00F84A06">
        <w:rPr>
          <w:rStyle w:val="normaltextrun"/>
          <w:rFonts w:ascii="Lato" w:hAnsi="Lato"/>
        </w:rPr>
        <w:t>,</w:t>
      </w:r>
      <w:r w:rsidR="001D728A" w:rsidRPr="00D92663">
        <w:rPr>
          <w:rStyle w:val="normaltextrun"/>
          <w:rFonts w:ascii="Lato" w:hAnsi="Lato"/>
        </w:rPr>
        <w:t xml:space="preserve"> </w:t>
      </w:r>
      <w:r w:rsidR="00483A42">
        <w:rPr>
          <w:rStyle w:val="normaltextrun"/>
          <w:rFonts w:ascii="Lato" w:hAnsi="Lato"/>
        </w:rPr>
        <w:t xml:space="preserve">zintensyfikowanie </w:t>
      </w:r>
      <w:r w:rsidR="00864685">
        <w:rPr>
          <w:rStyle w:val="normaltextrun"/>
          <w:rFonts w:ascii="Lato" w:hAnsi="Lato"/>
        </w:rPr>
        <w:t xml:space="preserve">oferty studenckich </w:t>
      </w:r>
      <w:r w:rsidR="00864685" w:rsidRPr="00D92663">
        <w:rPr>
          <w:rStyle w:val="normaltextrun"/>
          <w:rFonts w:ascii="Lato" w:hAnsi="Lato"/>
        </w:rPr>
        <w:t>praktyk i staż</w:t>
      </w:r>
      <w:r w:rsidR="00864685">
        <w:rPr>
          <w:rStyle w:val="normaltextrun"/>
          <w:rFonts w:ascii="Lato" w:hAnsi="Lato"/>
        </w:rPr>
        <w:t>y,</w:t>
      </w:r>
      <w:r w:rsidR="00864685" w:rsidRPr="00D92663">
        <w:rPr>
          <w:rStyle w:val="normaltextrun"/>
          <w:rFonts w:ascii="Lato" w:hAnsi="Lato"/>
        </w:rPr>
        <w:t xml:space="preserve"> jak i współpra</w:t>
      </w:r>
      <w:r w:rsidR="00864685">
        <w:rPr>
          <w:rStyle w:val="normaltextrun"/>
          <w:rFonts w:ascii="Lato" w:hAnsi="Lato"/>
        </w:rPr>
        <w:t>cy</w:t>
      </w:r>
      <w:r w:rsidR="00864685" w:rsidRPr="00D92663">
        <w:rPr>
          <w:rStyle w:val="normaltextrun"/>
          <w:rFonts w:ascii="Lato" w:hAnsi="Lato"/>
        </w:rPr>
        <w:t xml:space="preserve"> przy realizacji prac dyplomowych i naukowych</w:t>
      </w:r>
      <w:r w:rsidR="00855585">
        <w:rPr>
          <w:rStyle w:val="normaltextrun"/>
          <w:rFonts w:ascii="Lato" w:hAnsi="Lato"/>
        </w:rPr>
        <w:t>,</w:t>
      </w:r>
    </w:p>
    <w:p w14:paraId="2DA0D156" w14:textId="3635D0CC" w:rsidR="00D87C92" w:rsidRPr="00D92663" w:rsidRDefault="00855585" w:rsidP="00503F46">
      <w:pPr>
        <w:pStyle w:val="paragraph"/>
        <w:spacing w:before="0" w:beforeAutospacing="0" w:after="0" w:afterAutospacing="0" w:line="276" w:lineRule="auto"/>
        <w:ind w:firstLine="705"/>
        <w:jc w:val="both"/>
        <w:textAlignment w:val="baseline"/>
        <w:rPr>
          <w:rStyle w:val="normaltextrun"/>
          <w:rFonts w:ascii="Lato" w:hAnsi="Lato"/>
        </w:rPr>
      </w:pPr>
      <w:r>
        <w:rPr>
          <w:rStyle w:val="normaltextrun"/>
          <w:rFonts w:ascii="Lato" w:hAnsi="Lato"/>
        </w:rPr>
        <w:lastRenderedPageBreak/>
        <w:t>- pozyskanie najzdolniejszych absolwentów, chcących kontynuować swój rozwój w sferze badawczo - rozwojowej w dziedzinie metrologii.</w:t>
      </w:r>
      <w:r w:rsidR="00864685" w:rsidRPr="00D92663">
        <w:rPr>
          <w:rStyle w:val="normaltextrun"/>
          <w:rFonts w:ascii="Lato" w:hAnsi="Lato"/>
        </w:rPr>
        <w:t xml:space="preserve"> </w:t>
      </w:r>
      <w:r w:rsidR="007C0236" w:rsidRPr="00D92663">
        <w:rPr>
          <w:rStyle w:val="normaltextrun"/>
          <w:rFonts w:ascii="Lato" w:hAnsi="Lato"/>
        </w:rPr>
        <w:t xml:space="preserve"> </w:t>
      </w:r>
    </w:p>
    <w:p w14:paraId="5D8E97C2" w14:textId="77777777" w:rsidR="009210B2" w:rsidRDefault="009210B2">
      <w:pPr>
        <w:rPr>
          <w:rFonts w:ascii="Lato" w:hAnsi="Lato"/>
          <w:i/>
          <w:iCs/>
          <w:sz w:val="24"/>
          <w:szCs w:val="24"/>
        </w:rPr>
      </w:pPr>
      <w:r>
        <w:rPr>
          <w:rFonts w:ascii="Lato" w:hAnsi="Lato"/>
          <w:i/>
          <w:iCs/>
          <w:sz w:val="24"/>
          <w:szCs w:val="24"/>
        </w:rPr>
        <w:br w:type="page"/>
      </w:r>
    </w:p>
    <w:p w14:paraId="3E70D8BE" w14:textId="23A29546" w:rsidR="00A75CF1" w:rsidRPr="007131E3" w:rsidRDefault="0DA008B9" w:rsidP="007C415B">
      <w:pPr>
        <w:spacing w:line="276" w:lineRule="auto"/>
        <w:ind w:firstLine="360"/>
        <w:jc w:val="both"/>
        <w:rPr>
          <w:rStyle w:val="eop"/>
          <w:rFonts w:ascii="Lato" w:hAnsi="Lato"/>
          <w:i/>
          <w:iCs/>
        </w:rPr>
      </w:pPr>
      <w:r w:rsidRPr="007131E3">
        <w:rPr>
          <w:rFonts w:ascii="Lato" w:hAnsi="Lato"/>
          <w:i/>
          <w:iCs/>
        </w:rPr>
        <w:lastRenderedPageBreak/>
        <w:t xml:space="preserve">W wyniku realizacji </w:t>
      </w:r>
      <w:proofErr w:type="gramStart"/>
      <w:r w:rsidRPr="007131E3">
        <w:rPr>
          <w:rFonts w:ascii="Lato" w:hAnsi="Lato"/>
          <w:i/>
          <w:iCs/>
        </w:rPr>
        <w:t xml:space="preserve">projektu </w:t>
      </w:r>
      <w:r w:rsidR="006C02EE" w:rsidRPr="007131E3">
        <w:rPr>
          <w:rStyle w:val="normaltextrun"/>
          <w:rFonts w:ascii="Lato" w:hAnsi="Lato"/>
          <w:i/>
          <w:iCs/>
        </w:rPr>
        <w:t xml:space="preserve"> „</w:t>
      </w:r>
      <w:proofErr w:type="gramEnd"/>
      <w:r w:rsidR="006C02EE" w:rsidRPr="007131E3">
        <w:rPr>
          <w:rStyle w:val="normaltextrun"/>
          <w:rFonts w:ascii="Lato" w:hAnsi="Lato"/>
          <w:i/>
          <w:iCs/>
        </w:rPr>
        <w:t>Świętokrzyski Kampus Laboratoryjny Głównego Urzędu Miar – Etap I”</w:t>
      </w:r>
      <w:r w:rsidR="00453F47" w:rsidRPr="007131E3">
        <w:rPr>
          <w:rStyle w:val="eop"/>
          <w:rFonts w:ascii="Lato" w:hAnsi="Lato"/>
          <w:i/>
          <w:iCs/>
        </w:rPr>
        <w:t xml:space="preserve"> </w:t>
      </w:r>
      <w:r w:rsidRPr="007131E3">
        <w:rPr>
          <w:rFonts w:ascii="Lato" w:hAnsi="Lato"/>
          <w:i/>
          <w:iCs/>
        </w:rPr>
        <w:t xml:space="preserve">wzniesionych zostanie siedem budynków o </w:t>
      </w:r>
      <w:r w:rsidR="003F2412" w:rsidRPr="007131E3">
        <w:rPr>
          <w:rFonts w:ascii="Lato" w:hAnsi="Lato"/>
          <w:i/>
          <w:iCs/>
        </w:rPr>
        <w:t xml:space="preserve">łącznej </w:t>
      </w:r>
      <w:r w:rsidRPr="007131E3">
        <w:rPr>
          <w:rFonts w:ascii="Lato" w:hAnsi="Lato"/>
          <w:i/>
          <w:iCs/>
        </w:rPr>
        <w:t>powierzchni 13 826,40 m</w:t>
      </w:r>
      <w:r w:rsidRPr="007131E3">
        <w:rPr>
          <w:rFonts w:ascii="Lato" w:hAnsi="Lato"/>
          <w:i/>
          <w:iCs/>
          <w:vertAlign w:val="superscript"/>
        </w:rPr>
        <w:t>2</w:t>
      </w:r>
      <w:r w:rsidR="003F2412" w:rsidRPr="007131E3">
        <w:rPr>
          <w:rFonts w:ascii="Lato" w:hAnsi="Lato"/>
          <w:i/>
          <w:iCs/>
          <w:vertAlign w:val="superscript"/>
        </w:rPr>
        <w:t>,</w:t>
      </w:r>
      <w:r w:rsidR="008C0F88">
        <w:rPr>
          <w:rFonts w:ascii="Lato" w:hAnsi="Lato"/>
          <w:i/>
          <w:iCs/>
        </w:rPr>
        <w:t xml:space="preserve">, </w:t>
      </w:r>
      <w:r w:rsidR="00487097" w:rsidRPr="007131E3">
        <w:rPr>
          <w:rFonts w:ascii="Lato" w:hAnsi="Lato"/>
          <w:i/>
          <w:iCs/>
        </w:rPr>
        <w:t xml:space="preserve">w </w:t>
      </w:r>
      <w:r w:rsidR="004D0B37" w:rsidRPr="007131E3">
        <w:rPr>
          <w:rFonts w:ascii="Lato" w:hAnsi="Lato"/>
          <w:i/>
          <w:iCs/>
        </w:rPr>
        <w:t xml:space="preserve">których uruchomionych zostanie </w:t>
      </w:r>
      <w:r w:rsidRPr="007131E3">
        <w:rPr>
          <w:rFonts w:ascii="Lato" w:hAnsi="Lato"/>
          <w:i/>
          <w:iCs/>
        </w:rPr>
        <w:t>sześć laboratoriów</w:t>
      </w:r>
      <w:r w:rsidR="004D0B37" w:rsidRPr="007131E3">
        <w:rPr>
          <w:rFonts w:ascii="Lato" w:hAnsi="Lato"/>
          <w:i/>
          <w:iCs/>
        </w:rPr>
        <w:t>.</w:t>
      </w:r>
      <w:r w:rsidRPr="007131E3">
        <w:rPr>
          <w:rFonts w:ascii="Lato" w:hAnsi="Lato"/>
          <w:i/>
          <w:iCs/>
        </w:rPr>
        <w:t xml:space="preserve"> Obiekty badawczo–</w:t>
      </w:r>
      <w:r w:rsidR="007C415B" w:rsidRPr="007131E3">
        <w:rPr>
          <w:rFonts w:ascii="Lato" w:hAnsi="Lato"/>
          <w:i/>
          <w:iCs/>
          <w:noProof/>
        </w:rPr>
        <w:drawing>
          <wp:anchor distT="0" distB="0" distL="114300" distR="114300" simplePos="0" relativeHeight="251658241" behindDoc="1" locked="0" layoutInCell="1" allowOverlap="1" wp14:anchorId="6CCF53D2" wp14:editId="5A86DEF4">
            <wp:simplePos x="0" y="0"/>
            <wp:positionH relativeFrom="page">
              <wp:posOffset>0</wp:posOffset>
            </wp:positionH>
            <wp:positionV relativeFrom="paragraph">
              <wp:posOffset>51008</wp:posOffset>
            </wp:positionV>
            <wp:extent cx="6231402" cy="88106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1402" cy="881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31E3">
        <w:rPr>
          <w:rFonts w:ascii="Lato" w:hAnsi="Lato"/>
          <w:i/>
          <w:iCs/>
        </w:rPr>
        <w:t>pomiarowe wyposażone zostaną w specjalistyczny sprzęt i aparaturę badawczo-rozwojową. Dzięki nowoczesnemu wyposażeniu możliwe będzie prowadzenie badań podstawowych, przemysłowych oraz eksperymentalnych prac rozwojowych. Wyniki badań będą wykorzystane do rozpowszechniania na szeroką skalę podejmowanych działań poprzez transfer wiedzy, dydaktykę, publikacje, otwarte bazy danych oraz oprogramowanie. Wraz z zakończeniem realizacji etapu I projektu rozpoczną się prace metrologiczne w dziedzinach</w:t>
      </w:r>
      <w:r w:rsidR="00595063" w:rsidRPr="007131E3">
        <w:rPr>
          <w:rFonts w:ascii="Lato" w:hAnsi="Lato"/>
          <w:i/>
          <w:iCs/>
        </w:rPr>
        <w:t xml:space="preserve">: </w:t>
      </w:r>
      <w:r w:rsidR="00A75CF1" w:rsidRPr="007131E3">
        <w:rPr>
          <w:rFonts w:ascii="Lato" w:hAnsi="Lato"/>
          <w:i/>
          <w:iCs/>
        </w:rPr>
        <w:t>a</w:t>
      </w:r>
      <w:r w:rsidR="00A75CF1" w:rsidRPr="007131E3">
        <w:rPr>
          <w:rFonts w:ascii="Lato" w:hAnsi="Lato"/>
          <w:i/>
          <w:iCs/>
          <w:noProof/>
        </w:rPr>
        <w:t xml:space="preserve">kustyki, </w:t>
      </w:r>
      <w:r w:rsidR="00A75CF1" w:rsidRPr="007131E3">
        <w:rPr>
          <w:rFonts w:ascii="Lato" w:hAnsi="Lato"/>
          <w:i/>
          <w:iCs/>
        </w:rPr>
        <w:t>c</w:t>
      </w:r>
      <w:r w:rsidR="00A75CF1" w:rsidRPr="007131E3">
        <w:rPr>
          <w:rFonts w:ascii="Lato" w:hAnsi="Lato"/>
          <w:i/>
          <w:iCs/>
          <w:noProof/>
        </w:rPr>
        <w:t>zasu i częstotliwości</w:t>
      </w:r>
      <w:r w:rsidR="00595063" w:rsidRPr="007131E3">
        <w:rPr>
          <w:rFonts w:ascii="Lato" w:hAnsi="Lato"/>
          <w:i/>
          <w:iCs/>
          <w:noProof/>
        </w:rPr>
        <w:t xml:space="preserve">, </w:t>
      </w:r>
      <w:r w:rsidR="00541FCA" w:rsidRPr="007131E3">
        <w:rPr>
          <w:rFonts w:ascii="Lato" w:hAnsi="Lato"/>
          <w:i/>
          <w:iCs/>
        </w:rPr>
        <w:t>d</w:t>
      </w:r>
      <w:r w:rsidR="00541FCA" w:rsidRPr="007131E3">
        <w:rPr>
          <w:rFonts w:ascii="Lato" w:hAnsi="Lato"/>
          <w:i/>
          <w:iCs/>
          <w:noProof/>
        </w:rPr>
        <w:t>ługości</w:t>
      </w:r>
      <w:r w:rsidR="00595063" w:rsidRPr="007131E3">
        <w:rPr>
          <w:rFonts w:ascii="Lato" w:hAnsi="Lato"/>
          <w:i/>
          <w:iCs/>
          <w:noProof/>
        </w:rPr>
        <w:t>, m</w:t>
      </w:r>
      <w:r w:rsidR="00541FCA" w:rsidRPr="007131E3">
        <w:rPr>
          <w:rFonts w:ascii="Lato" w:hAnsi="Lato"/>
          <w:i/>
          <w:iCs/>
          <w:noProof/>
        </w:rPr>
        <w:t>asy</w:t>
      </w:r>
      <w:r w:rsidR="00595063" w:rsidRPr="007131E3">
        <w:rPr>
          <w:rFonts w:ascii="Lato" w:hAnsi="Lato"/>
          <w:i/>
          <w:iCs/>
          <w:noProof/>
        </w:rPr>
        <w:t xml:space="preserve">, </w:t>
      </w:r>
      <w:r w:rsidR="00541FCA" w:rsidRPr="007131E3">
        <w:rPr>
          <w:rFonts w:ascii="Lato" w:hAnsi="Lato"/>
          <w:i/>
          <w:iCs/>
        </w:rPr>
        <w:t>t</w:t>
      </w:r>
      <w:r w:rsidR="00541FCA" w:rsidRPr="007131E3">
        <w:rPr>
          <w:rFonts w:ascii="Lato" w:hAnsi="Lato"/>
          <w:i/>
          <w:iCs/>
          <w:noProof/>
        </w:rPr>
        <w:t>ermometrii</w:t>
      </w:r>
      <w:r w:rsidR="00344AA9" w:rsidRPr="007131E3">
        <w:rPr>
          <w:rFonts w:ascii="Lato" w:hAnsi="Lato"/>
          <w:i/>
          <w:iCs/>
          <w:noProof/>
        </w:rPr>
        <w:t>,</w:t>
      </w:r>
      <w:r w:rsidR="00541FCA" w:rsidRPr="007131E3">
        <w:rPr>
          <w:rFonts w:ascii="Lato" w:hAnsi="Lato"/>
          <w:i/>
          <w:iCs/>
          <w:noProof/>
        </w:rPr>
        <w:t xml:space="preserve"> </w:t>
      </w:r>
      <w:r w:rsidR="00541FCA" w:rsidRPr="007131E3">
        <w:rPr>
          <w:rFonts w:ascii="Lato" w:hAnsi="Lato"/>
          <w:i/>
          <w:iCs/>
        </w:rPr>
        <w:t>interdyscyplinarnych -</w:t>
      </w:r>
      <w:r w:rsidR="00541FCA" w:rsidRPr="007131E3">
        <w:rPr>
          <w:rFonts w:ascii="Lato" w:hAnsi="Lato"/>
          <w:i/>
          <w:iCs/>
          <w:noProof/>
        </w:rPr>
        <w:t xml:space="preserve"> prace badawczo–rozwojowe m.in. w dziedzinach związanych z technologiami cyfrowymi.</w:t>
      </w:r>
    </w:p>
    <w:p w14:paraId="278F19F9" w14:textId="271C3279" w:rsidR="00D203AA" w:rsidRPr="007131E3" w:rsidRDefault="00D203AA" w:rsidP="00657372">
      <w:pPr>
        <w:spacing w:line="276" w:lineRule="auto"/>
        <w:jc w:val="both"/>
        <w:rPr>
          <w:rFonts w:ascii="Lato" w:hAnsi="Lato"/>
          <w:i/>
          <w:iCs/>
        </w:rPr>
      </w:pPr>
      <w:r w:rsidRPr="007131E3">
        <w:rPr>
          <w:rFonts w:ascii="Lato" w:hAnsi="Lato"/>
          <w:i/>
          <w:iCs/>
        </w:rPr>
        <w:t>W laboratoriach początkowo będzie funkcjonowało około trzydziestu skonsolidowanych stanowisk pomiarowych</w:t>
      </w:r>
      <w:r w:rsidRPr="007131E3">
        <w:rPr>
          <w:rFonts w:ascii="Lato" w:hAnsi="Lato"/>
          <w:i/>
          <w:iCs/>
          <w:noProof/>
        </w:rPr>
        <w:t xml:space="preserve">, odpowiadających na potrzeby wynikające z </w:t>
      </w:r>
      <w:r w:rsidRPr="007131E3">
        <w:rPr>
          <w:rFonts w:ascii="Lato" w:hAnsi="Lato"/>
          <w:i/>
          <w:iCs/>
        </w:rPr>
        <w:t xml:space="preserve">najnowszych trendów światowych, zaspokajających jednocześnie potrzeby przedsiębiorstw, jak i jednostek badawczych z regionu, kraju i z zagranicy. Stanowiska wpiszą się w inteligentne specjalizacje, w szczególności z zakresu: </w:t>
      </w:r>
      <w:proofErr w:type="spellStart"/>
      <w:r w:rsidRPr="007131E3">
        <w:rPr>
          <w:rFonts w:ascii="Lato" w:hAnsi="Lato"/>
          <w:i/>
          <w:iCs/>
        </w:rPr>
        <w:t>nanometrologii</w:t>
      </w:r>
      <w:proofErr w:type="spellEnd"/>
      <w:r w:rsidRPr="007131E3">
        <w:rPr>
          <w:rFonts w:ascii="Lato" w:hAnsi="Lato"/>
          <w:i/>
          <w:iCs/>
        </w:rPr>
        <w:t xml:space="preserve"> w odniesieniu do pomiarów wielkości geometrycznych (branża metalowo-odlewnicza), systemów nawigacji satelitarnej w nowoczesnym rolnictwie i sadownictwie (branża technologii informacyjno-komunikacyjnych) oraz nowych metod pomiarów w medycynie estetycznej (turystyka zdrowotna i prozdrowotna).</w:t>
      </w:r>
    </w:p>
    <w:p w14:paraId="108D2F4A" w14:textId="101940D0" w:rsidR="00EE3888" w:rsidRPr="007131E3" w:rsidRDefault="00EE3888" w:rsidP="00657372">
      <w:pPr>
        <w:pStyle w:val="paragraph"/>
        <w:spacing w:line="276" w:lineRule="auto"/>
        <w:ind w:firstLine="705"/>
        <w:jc w:val="both"/>
        <w:textAlignment w:val="baseline"/>
        <w:rPr>
          <w:rFonts w:ascii="Lato" w:hAnsi="Lato"/>
          <w:i/>
          <w:iCs/>
          <w:sz w:val="22"/>
          <w:szCs w:val="22"/>
        </w:rPr>
      </w:pPr>
      <w:r w:rsidRPr="007131E3">
        <w:rPr>
          <w:rStyle w:val="normaltextrun"/>
          <w:rFonts w:ascii="Lato" w:hAnsi="Lato"/>
          <w:i/>
          <w:iCs/>
          <w:sz w:val="22"/>
          <w:szCs w:val="22"/>
        </w:rPr>
        <w:t>Istotą projektu jest uzupełnienie obecnego potencjału laboratoryjnego Głównego Urzędu Miar i Politechniki Świętokrzyskiej, w efekcie czego stworzone zostaną warunki do współpracy pomiędzy profesjonalną i innowacyjną metrologią laboratoryjną a gospodarką.</w:t>
      </w:r>
    </w:p>
    <w:p w14:paraId="135BE84D" w14:textId="12428B06" w:rsidR="00EE3888" w:rsidRPr="007131E3" w:rsidRDefault="00EE3888" w:rsidP="00657372">
      <w:pPr>
        <w:pStyle w:val="paragraph"/>
        <w:spacing w:line="276" w:lineRule="auto"/>
        <w:ind w:firstLine="705"/>
        <w:jc w:val="both"/>
        <w:textAlignment w:val="baseline"/>
        <w:rPr>
          <w:rFonts w:ascii="Lato" w:hAnsi="Lato"/>
          <w:i/>
          <w:iCs/>
          <w:sz w:val="22"/>
          <w:szCs w:val="22"/>
        </w:rPr>
      </w:pPr>
      <w:r w:rsidRPr="007131E3">
        <w:rPr>
          <w:rStyle w:val="normaltextrun"/>
          <w:rFonts w:ascii="Lato" w:hAnsi="Lato"/>
          <w:i/>
          <w:iCs/>
          <w:sz w:val="22"/>
          <w:szCs w:val="22"/>
        </w:rPr>
        <w:t>Zaplanowana infrastruktura badawcza zwiększy urynkowienie działalności badawczo–rozwojowo–wdrożeniowej poprzez wykorzystanie badań z dziedziny metrologii do podniesienia konkurencyjności polskich firm na rynku europejskim i światowym.</w:t>
      </w:r>
    </w:p>
    <w:p w14:paraId="332EAA25" w14:textId="77777777" w:rsidR="00A1283F" w:rsidRPr="00D92663" w:rsidRDefault="00A1283F" w:rsidP="00657372">
      <w:pPr>
        <w:spacing w:line="276" w:lineRule="auto"/>
        <w:rPr>
          <w:rFonts w:ascii="Lato" w:hAnsi="Lato"/>
          <w:sz w:val="24"/>
          <w:szCs w:val="24"/>
        </w:rPr>
      </w:pPr>
    </w:p>
    <w:sectPr w:rsidR="00A1283F" w:rsidRPr="00D9266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1F8D" w14:textId="77777777" w:rsidR="00D9076D" w:rsidRDefault="00D9076D" w:rsidP="004A24C9">
      <w:pPr>
        <w:spacing w:after="0" w:line="240" w:lineRule="auto"/>
      </w:pPr>
      <w:r>
        <w:separator/>
      </w:r>
    </w:p>
  </w:endnote>
  <w:endnote w:type="continuationSeparator" w:id="0">
    <w:p w14:paraId="207D6DD9" w14:textId="77777777" w:rsidR="00D9076D" w:rsidRDefault="00D9076D" w:rsidP="004A24C9">
      <w:pPr>
        <w:spacing w:after="0" w:line="240" w:lineRule="auto"/>
      </w:pPr>
      <w:r>
        <w:continuationSeparator/>
      </w:r>
    </w:p>
  </w:endnote>
  <w:endnote w:type="continuationNotice" w:id="1">
    <w:p w14:paraId="23BD67DA" w14:textId="77777777" w:rsidR="00D9076D" w:rsidRDefault="00D90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
    <w:altName w:val="Calibri"/>
    <w:panose1 w:val="020B0604020202020204"/>
    <w:charset w:val="EE"/>
    <w:family w:val="auto"/>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ato">
    <w:altName w:val="Segoe UI"/>
    <w:panose1 w:val="020B0604020202020204"/>
    <w:charset w:val="EE"/>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D656" w14:textId="7FF25F88" w:rsidR="004A24C9" w:rsidRDefault="004A24C9">
    <w:pPr>
      <w:pStyle w:val="Stopka"/>
    </w:pPr>
    <w:r>
      <w:rPr>
        <w:noProof/>
      </w:rPr>
      <w:drawing>
        <wp:anchor distT="0" distB="0" distL="114300" distR="114300" simplePos="0" relativeHeight="251658240" behindDoc="1" locked="0" layoutInCell="1" allowOverlap="1" wp14:anchorId="1047CE96" wp14:editId="13A42DDD">
          <wp:simplePos x="0" y="0"/>
          <wp:positionH relativeFrom="margin">
            <wp:align>right</wp:align>
          </wp:positionH>
          <wp:positionV relativeFrom="paragraph">
            <wp:posOffset>-308610</wp:posOffset>
          </wp:positionV>
          <wp:extent cx="5759449" cy="90106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5759449" cy="9010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83A6" w14:textId="77777777" w:rsidR="00D9076D" w:rsidRDefault="00D9076D" w:rsidP="004A24C9">
      <w:pPr>
        <w:spacing w:after="0" w:line="240" w:lineRule="auto"/>
      </w:pPr>
      <w:r>
        <w:separator/>
      </w:r>
    </w:p>
  </w:footnote>
  <w:footnote w:type="continuationSeparator" w:id="0">
    <w:p w14:paraId="7FA43D02" w14:textId="77777777" w:rsidR="00D9076D" w:rsidRDefault="00D9076D" w:rsidP="004A24C9">
      <w:pPr>
        <w:spacing w:after="0" w:line="240" w:lineRule="auto"/>
      </w:pPr>
      <w:r>
        <w:continuationSeparator/>
      </w:r>
    </w:p>
  </w:footnote>
  <w:footnote w:type="continuationNotice" w:id="1">
    <w:p w14:paraId="6366FE6D" w14:textId="77777777" w:rsidR="00D9076D" w:rsidRDefault="00D907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96D"/>
    <w:multiLevelType w:val="hybridMultilevel"/>
    <w:tmpl w:val="FFFFFFFF"/>
    <w:lvl w:ilvl="0" w:tplc="739A507E">
      <w:start w:val="1"/>
      <w:numFmt w:val="bullet"/>
      <w:lvlText w:val=""/>
      <w:lvlJc w:val="left"/>
      <w:pPr>
        <w:ind w:left="720" w:hanging="360"/>
      </w:pPr>
      <w:rPr>
        <w:rFonts w:ascii="Wingdings" w:hAnsi="Wingdings" w:hint="default"/>
      </w:rPr>
    </w:lvl>
    <w:lvl w:ilvl="1" w:tplc="5F68B30A">
      <w:start w:val="1"/>
      <w:numFmt w:val="bullet"/>
      <w:lvlText w:val="o"/>
      <w:lvlJc w:val="left"/>
      <w:pPr>
        <w:ind w:left="1440" w:hanging="360"/>
      </w:pPr>
      <w:rPr>
        <w:rFonts w:ascii="Courier New" w:hAnsi="Courier New" w:cs="Times New Roman" w:hint="default"/>
      </w:rPr>
    </w:lvl>
    <w:lvl w:ilvl="2" w:tplc="25128070">
      <w:start w:val="1"/>
      <w:numFmt w:val="bullet"/>
      <w:lvlText w:val=""/>
      <w:lvlJc w:val="left"/>
      <w:pPr>
        <w:ind w:left="2160" w:hanging="360"/>
      </w:pPr>
      <w:rPr>
        <w:rFonts w:ascii="Wingdings" w:hAnsi="Wingdings" w:hint="default"/>
      </w:rPr>
    </w:lvl>
    <w:lvl w:ilvl="3" w:tplc="DAA80878">
      <w:start w:val="1"/>
      <w:numFmt w:val="bullet"/>
      <w:lvlText w:val=""/>
      <w:lvlJc w:val="left"/>
      <w:pPr>
        <w:ind w:left="2880" w:hanging="360"/>
      </w:pPr>
      <w:rPr>
        <w:rFonts w:ascii="Symbol" w:hAnsi="Symbol" w:hint="default"/>
      </w:rPr>
    </w:lvl>
    <w:lvl w:ilvl="4" w:tplc="5FD62452">
      <w:start w:val="1"/>
      <w:numFmt w:val="bullet"/>
      <w:lvlText w:val="o"/>
      <w:lvlJc w:val="left"/>
      <w:pPr>
        <w:ind w:left="3600" w:hanging="360"/>
      </w:pPr>
      <w:rPr>
        <w:rFonts w:ascii="Courier New" w:hAnsi="Courier New" w:cs="Times New Roman" w:hint="default"/>
      </w:rPr>
    </w:lvl>
    <w:lvl w:ilvl="5" w:tplc="E95AA3D0">
      <w:start w:val="1"/>
      <w:numFmt w:val="bullet"/>
      <w:lvlText w:val=""/>
      <w:lvlJc w:val="left"/>
      <w:pPr>
        <w:ind w:left="4320" w:hanging="360"/>
      </w:pPr>
      <w:rPr>
        <w:rFonts w:ascii="Wingdings" w:hAnsi="Wingdings" w:hint="default"/>
      </w:rPr>
    </w:lvl>
    <w:lvl w:ilvl="6" w:tplc="0AF84D88">
      <w:start w:val="1"/>
      <w:numFmt w:val="bullet"/>
      <w:lvlText w:val=""/>
      <w:lvlJc w:val="left"/>
      <w:pPr>
        <w:ind w:left="5040" w:hanging="360"/>
      </w:pPr>
      <w:rPr>
        <w:rFonts w:ascii="Symbol" w:hAnsi="Symbol" w:hint="default"/>
      </w:rPr>
    </w:lvl>
    <w:lvl w:ilvl="7" w:tplc="D410E86E">
      <w:start w:val="1"/>
      <w:numFmt w:val="bullet"/>
      <w:lvlText w:val="o"/>
      <w:lvlJc w:val="left"/>
      <w:pPr>
        <w:ind w:left="5760" w:hanging="360"/>
      </w:pPr>
      <w:rPr>
        <w:rFonts w:ascii="Courier New" w:hAnsi="Courier New" w:cs="Times New Roman" w:hint="default"/>
      </w:rPr>
    </w:lvl>
    <w:lvl w:ilvl="8" w:tplc="4A9EEADE">
      <w:start w:val="1"/>
      <w:numFmt w:val="bullet"/>
      <w:lvlText w:val=""/>
      <w:lvlJc w:val="left"/>
      <w:pPr>
        <w:ind w:left="6480" w:hanging="360"/>
      </w:pPr>
      <w:rPr>
        <w:rFonts w:ascii="Wingdings" w:hAnsi="Wingdings" w:hint="default"/>
      </w:rPr>
    </w:lvl>
  </w:abstractNum>
  <w:abstractNum w:abstractNumId="1" w15:restartNumberingAfterBreak="0">
    <w:nsid w:val="4E125A6D"/>
    <w:multiLevelType w:val="hybridMultilevel"/>
    <w:tmpl w:val="E5F47760"/>
    <w:lvl w:ilvl="0" w:tplc="963CF106">
      <w:start w:val="1"/>
      <w:numFmt w:val="decimal"/>
      <w:lvlText w:val="%1)"/>
      <w:lvlJc w:val="left"/>
      <w:pPr>
        <w:tabs>
          <w:tab w:val="num" w:pos="1065"/>
        </w:tabs>
        <w:ind w:left="1065" w:hanging="360"/>
      </w:pPr>
      <w:rPr>
        <w:rFonts w:hint="default"/>
      </w:r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88"/>
    <w:rsid w:val="0003170E"/>
    <w:rsid w:val="000431C6"/>
    <w:rsid w:val="000456C0"/>
    <w:rsid w:val="00063BCD"/>
    <w:rsid w:val="000642A7"/>
    <w:rsid w:val="000A741D"/>
    <w:rsid w:val="000B31C9"/>
    <w:rsid w:val="000B75F9"/>
    <w:rsid w:val="000C46EB"/>
    <w:rsid w:val="000E191B"/>
    <w:rsid w:val="000F70FE"/>
    <w:rsid w:val="00101AB3"/>
    <w:rsid w:val="00102DA2"/>
    <w:rsid w:val="001312D6"/>
    <w:rsid w:val="00134F3D"/>
    <w:rsid w:val="001375AC"/>
    <w:rsid w:val="0014439E"/>
    <w:rsid w:val="00175106"/>
    <w:rsid w:val="00191FE1"/>
    <w:rsid w:val="001D728A"/>
    <w:rsid w:val="001E2120"/>
    <w:rsid w:val="001E6B2B"/>
    <w:rsid w:val="00200794"/>
    <w:rsid w:val="00200AEE"/>
    <w:rsid w:val="002200D1"/>
    <w:rsid w:val="00231A6D"/>
    <w:rsid w:val="0024022F"/>
    <w:rsid w:val="0024218B"/>
    <w:rsid w:val="0027666F"/>
    <w:rsid w:val="00280513"/>
    <w:rsid w:val="002860B2"/>
    <w:rsid w:val="002962B4"/>
    <w:rsid w:val="002A6501"/>
    <w:rsid w:val="002B5AAB"/>
    <w:rsid w:val="002F1D2C"/>
    <w:rsid w:val="002F4118"/>
    <w:rsid w:val="002F6F02"/>
    <w:rsid w:val="00302300"/>
    <w:rsid w:val="00305844"/>
    <w:rsid w:val="003069D3"/>
    <w:rsid w:val="0032673F"/>
    <w:rsid w:val="00326E7B"/>
    <w:rsid w:val="00344AA9"/>
    <w:rsid w:val="00362749"/>
    <w:rsid w:val="00365829"/>
    <w:rsid w:val="00382C13"/>
    <w:rsid w:val="003A12EB"/>
    <w:rsid w:val="003A62F3"/>
    <w:rsid w:val="003B2457"/>
    <w:rsid w:val="003C40F3"/>
    <w:rsid w:val="003C6065"/>
    <w:rsid w:val="003F2412"/>
    <w:rsid w:val="003F268D"/>
    <w:rsid w:val="003F7DF5"/>
    <w:rsid w:val="0042222D"/>
    <w:rsid w:val="00450A6B"/>
    <w:rsid w:val="00453F47"/>
    <w:rsid w:val="004642B7"/>
    <w:rsid w:val="00480782"/>
    <w:rsid w:val="00483A42"/>
    <w:rsid w:val="00487097"/>
    <w:rsid w:val="004A24C9"/>
    <w:rsid w:val="004D0B37"/>
    <w:rsid w:val="004D22E3"/>
    <w:rsid w:val="004F0C95"/>
    <w:rsid w:val="004F1AA0"/>
    <w:rsid w:val="00503F46"/>
    <w:rsid w:val="005371C4"/>
    <w:rsid w:val="00541E01"/>
    <w:rsid w:val="00541FCA"/>
    <w:rsid w:val="00543E8A"/>
    <w:rsid w:val="00552FEB"/>
    <w:rsid w:val="005576E1"/>
    <w:rsid w:val="0056237E"/>
    <w:rsid w:val="00564F18"/>
    <w:rsid w:val="005669E5"/>
    <w:rsid w:val="0057334B"/>
    <w:rsid w:val="00582D32"/>
    <w:rsid w:val="00595063"/>
    <w:rsid w:val="00597BD7"/>
    <w:rsid w:val="005A70AD"/>
    <w:rsid w:val="005B5FA0"/>
    <w:rsid w:val="005E15E8"/>
    <w:rsid w:val="005E708C"/>
    <w:rsid w:val="0061372D"/>
    <w:rsid w:val="00615956"/>
    <w:rsid w:val="00616532"/>
    <w:rsid w:val="00625B4E"/>
    <w:rsid w:val="006453C1"/>
    <w:rsid w:val="00655915"/>
    <w:rsid w:val="00657372"/>
    <w:rsid w:val="00680012"/>
    <w:rsid w:val="00684DAD"/>
    <w:rsid w:val="006A19E5"/>
    <w:rsid w:val="006A4567"/>
    <w:rsid w:val="006C02EE"/>
    <w:rsid w:val="006E0460"/>
    <w:rsid w:val="006E2912"/>
    <w:rsid w:val="00701E40"/>
    <w:rsid w:val="00710B91"/>
    <w:rsid w:val="007131E3"/>
    <w:rsid w:val="00731745"/>
    <w:rsid w:val="0073773F"/>
    <w:rsid w:val="00753BC7"/>
    <w:rsid w:val="00757B60"/>
    <w:rsid w:val="00783BC1"/>
    <w:rsid w:val="007B4831"/>
    <w:rsid w:val="007B6E74"/>
    <w:rsid w:val="007C0236"/>
    <w:rsid w:val="007C415B"/>
    <w:rsid w:val="007D0CDE"/>
    <w:rsid w:val="007E69E9"/>
    <w:rsid w:val="007F7822"/>
    <w:rsid w:val="00810CAC"/>
    <w:rsid w:val="008232CE"/>
    <w:rsid w:val="00825BBD"/>
    <w:rsid w:val="00834D8C"/>
    <w:rsid w:val="00841ACC"/>
    <w:rsid w:val="00855585"/>
    <w:rsid w:val="00857DE2"/>
    <w:rsid w:val="00864685"/>
    <w:rsid w:val="008720CD"/>
    <w:rsid w:val="00887276"/>
    <w:rsid w:val="00891248"/>
    <w:rsid w:val="008947E8"/>
    <w:rsid w:val="0089550D"/>
    <w:rsid w:val="0089642F"/>
    <w:rsid w:val="008A07DA"/>
    <w:rsid w:val="008C046F"/>
    <w:rsid w:val="008C0F88"/>
    <w:rsid w:val="008C5672"/>
    <w:rsid w:val="008D5B65"/>
    <w:rsid w:val="008E338B"/>
    <w:rsid w:val="008E4CE7"/>
    <w:rsid w:val="00911439"/>
    <w:rsid w:val="009210B2"/>
    <w:rsid w:val="0093141D"/>
    <w:rsid w:val="00941B7D"/>
    <w:rsid w:val="00964801"/>
    <w:rsid w:val="00965BE8"/>
    <w:rsid w:val="00976A74"/>
    <w:rsid w:val="0097735F"/>
    <w:rsid w:val="00987BC0"/>
    <w:rsid w:val="009A21FE"/>
    <w:rsid w:val="009A5390"/>
    <w:rsid w:val="009A67B7"/>
    <w:rsid w:val="009C33D0"/>
    <w:rsid w:val="009C6661"/>
    <w:rsid w:val="009E63D1"/>
    <w:rsid w:val="009F65C9"/>
    <w:rsid w:val="00A071D2"/>
    <w:rsid w:val="00A07A41"/>
    <w:rsid w:val="00A1118F"/>
    <w:rsid w:val="00A1283F"/>
    <w:rsid w:val="00A2433A"/>
    <w:rsid w:val="00A524E8"/>
    <w:rsid w:val="00A60F8B"/>
    <w:rsid w:val="00A7252B"/>
    <w:rsid w:val="00A75CF1"/>
    <w:rsid w:val="00A82B66"/>
    <w:rsid w:val="00A90601"/>
    <w:rsid w:val="00AA783C"/>
    <w:rsid w:val="00AB61C8"/>
    <w:rsid w:val="00AB70AA"/>
    <w:rsid w:val="00AC1469"/>
    <w:rsid w:val="00AC4E92"/>
    <w:rsid w:val="00AD27E3"/>
    <w:rsid w:val="00AE4287"/>
    <w:rsid w:val="00B06525"/>
    <w:rsid w:val="00B50C80"/>
    <w:rsid w:val="00B554CA"/>
    <w:rsid w:val="00B70660"/>
    <w:rsid w:val="00B95DED"/>
    <w:rsid w:val="00BB6DB7"/>
    <w:rsid w:val="00BE70B4"/>
    <w:rsid w:val="00BE7ED9"/>
    <w:rsid w:val="00BF30CF"/>
    <w:rsid w:val="00C1362C"/>
    <w:rsid w:val="00C3026B"/>
    <w:rsid w:val="00C324B7"/>
    <w:rsid w:val="00C34FB5"/>
    <w:rsid w:val="00C35898"/>
    <w:rsid w:val="00C50F46"/>
    <w:rsid w:val="00C577AF"/>
    <w:rsid w:val="00CA3B7A"/>
    <w:rsid w:val="00CB0337"/>
    <w:rsid w:val="00CB32F6"/>
    <w:rsid w:val="00CC7527"/>
    <w:rsid w:val="00CE19E7"/>
    <w:rsid w:val="00CF2DCE"/>
    <w:rsid w:val="00CF5B03"/>
    <w:rsid w:val="00D01E9A"/>
    <w:rsid w:val="00D11FF7"/>
    <w:rsid w:val="00D203AA"/>
    <w:rsid w:val="00D31C35"/>
    <w:rsid w:val="00D43F25"/>
    <w:rsid w:val="00D61F6F"/>
    <w:rsid w:val="00D6301D"/>
    <w:rsid w:val="00D8774C"/>
    <w:rsid w:val="00D87C92"/>
    <w:rsid w:val="00D9076D"/>
    <w:rsid w:val="00D92663"/>
    <w:rsid w:val="00DC47EF"/>
    <w:rsid w:val="00DD0270"/>
    <w:rsid w:val="00E02C28"/>
    <w:rsid w:val="00E4682C"/>
    <w:rsid w:val="00E6352E"/>
    <w:rsid w:val="00E65A10"/>
    <w:rsid w:val="00E91D7D"/>
    <w:rsid w:val="00E97815"/>
    <w:rsid w:val="00EA654F"/>
    <w:rsid w:val="00EB2483"/>
    <w:rsid w:val="00EE3888"/>
    <w:rsid w:val="00EE66B2"/>
    <w:rsid w:val="00F135FD"/>
    <w:rsid w:val="00F5192A"/>
    <w:rsid w:val="00F52B69"/>
    <w:rsid w:val="00F704D6"/>
    <w:rsid w:val="00F7323E"/>
    <w:rsid w:val="00F74DC1"/>
    <w:rsid w:val="00F84A06"/>
    <w:rsid w:val="00F85846"/>
    <w:rsid w:val="00FB09CC"/>
    <w:rsid w:val="00FB44E2"/>
    <w:rsid w:val="00FF7293"/>
    <w:rsid w:val="0DA008B9"/>
    <w:rsid w:val="1CE6198B"/>
    <w:rsid w:val="2121BBF8"/>
    <w:rsid w:val="6A78F096"/>
    <w:rsid w:val="7C7F257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621A"/>
  <w15:chartTrackingRefBased/>
  <w15:docId w15:val="{1C1F0019-46FC-4DBF-878E-BA6973CF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E38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E3888"/>
  </w:style>
  <w:style w:type="character" w:customStyle="1" w:styleId="scxw179207658">
    <w:name w:val="scxw179207658"/>
    <w:basedOn w:val="Domylnaczcionkaakapitu"/>
    <w:rsid w:val="00EE3888"/>
  </w:style>
  <w:style w:type="character" w:customStyle="1" w:styleId="eop">
    <w:name w:val="eop"/>
    <w:basedOn w:val="Domylnaczcionkaakapitu"/>
    <w:rsid w:val="00EE3888"/>
  </w:style>
  <w:style w:type="character" w:customStyle="1" w:styleId="spellingerror">
    <w:name w:val="spellingerror"/>
    <w:basedOn w:val="Domylnaczcionkaakapitu"/>
    <w:rsid w:val="00EE3888"/>
  </w:style>
  <w:style w:type="paragraph" w:styleId="NormalnyWeb">
    <w:name w:val="Normal (Web)"/>
    <w:basedOn w:val="Normalny"/>
    <w:uiPriority w:val="99"/>
    <w:semiHidden/>
    <w:unhideWhenUsed/>
    <w:rsid w:val="002F6F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Akapit z listą BS Znak,Numerowanie Znak,Kolorowa lista — akcent 11 Znak"/>
    <w:link w:val="Akapitzlist"/>
    <w:uiPriority w:val="34"/>
    <w:locked/>
    <w:rsid w:val="005E708C"/>
    <w:rPr>
      <w:rFonts w:ascii="A" w:eastAsia="Times New Roman" w:hAnsi="A" w:cs="Times New Roman"/>
      <w:sz w:val="20"/>
      <w:szCs w:val="20"/>
      <w:lang w:eastAsia="pl-PL"/>
    </w:rPr>
  </w:style>
  <w:style w:type="paragraph" w:styleId="Akapitzlist">
    <w:name w:val="List Paragraph"/>
    <w:aliases w:val="Akapit z listą 1,Akapit z listą BS,Numerowanie,Kolorowa lista — akcent 11"/>
    <w:basedOn w:val="Normalny"/>
    <w:link w:val="AkapitzlistZnak"/>
    <w:uiPriority w:val="34"/>
    <w:qFormat/>
    <w:rsid w:val="005E708C"/>
    <w:pPr>
      <w:widowControl w:val="0"/>
      <w:autoSpaceDE w:val="0"/>
      <w:autoSpaceDN w:val="0"/>
      <w:adjustRightInd w:val="0"/>
      <w:spacing w:after="0" w:line="240" w:lineRule="auto"/>
      <w:ind w:left="720"/>
      <w:contextualSpacing/>
    </w:pPr>
    <w:rPr>
      <w:rFonts w:ascii="A" w:eastAsia="Times New Roman" w:hAnsi="A" w:cs="Times New Roman"/>
      <w:sz w:val="20"/>
      <w:szCs w:val="20"/>
      <w:lang w:eastAsia="pl-PL"/>
    </w:rPr>
  </w:style>
  <w:style w:type="paragraph" w:styleId="Nagwek">
    <w:name w:val="header"/>
    <w:basedOn w:val="Normalny"/>
    <w:link w:val="NagwekZnak"/>
    <w:uiPriority w:val="99"/>
    <w:unhideWhenUsed/>
    <w:rsid w:val="004A24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4C9"/>
  </w:style>
  <w:style w:type="paragraph" w:styleId="Stopka">
    <w:name w:val="footer"/>
    <w:basedOn w:val="Normalny"/>
    <w:link w:val="StopkaZnak"/>
    <w:uiPriority w:val="99"/>
    <w:unhideWhenUsed/>
    <w:rsid w:val="004A2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4C9"/>
  </w:style>
  <w:style w:type="character" w:styleId="Odwoaniedokomentarza">
    <w:name w:val="annotation reference"/>
    <w:basedOn w:val="Domylnaczcionkaakapitu"/>
    <w:uiPriority w:val="99"/>
    <w:semiHidden/>
    <w:unhideWhenUsed/>
    <w:rsid w:val="00864685"/>
    <w:rPr>
      <w:sz w:val="16"/>
      <w:szCs w:val="16"/>
    </w:rPr>
  </w:style>
  <w:style w:type="paragraph" w:styleId="Tekstkomentarza">
    <w:name w:val="annotation text"/>
    <w:basedOn w:val="Normalny"/>
    <w:link w:val="TekstkomentarzaZnak"/>
    <w:uiPriority w:val="99"/>
    <w:semiHidden/>
    <w:unhideWhenUsed/>
    <w:rsid w:val="008646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685"/>
    <w:rPr>
      <w:sz w:val="20"/>
      <w:szCs w:val="20"/>
    </w:rPr>
  </w:style>
  <w:style w:type="paragraph" w:styleId="Tematkomentarza">
    <w:name w:val="annotation subject"/>
    <w:basedOn w:val="Tekstkomentarza"/>
    <w:next w:val="Tekstkomentarza"/>
    <w:link w:val="TematkomentarzaZnak"/>
    <w:uiPriority w:val="99"/>
    <w:semiHidden/>
    <w:unhideWhenUsed/>
    <w:rsid w:val="00864685"/>
    <w:rPr>
      <w:b/>
      <w:bCs/>
    </w:rPr>
  </w:style>
  <w:style w:type="character" w:customStyle="1" w:styleId="TematkomentarzaZnak">
    <w:name w:val="Temat komentarza Znak"/>
    <w:basedOn w:val="TekstkomentarzaZnak"/>
    <w:link w:val="Tematkomentarza"/>
    <w:uiPriority w:val="99"/>
    <w:semiHidden/>
    <w:rsid w:val="00864685"/>
    <w:rPr>
      <w:b/>
      <w:bCs/>
      <w:sz w:val="20"/>
      <w:szCs w:val="20"/>
    </w:rPr>
  </w:style>
  <w:style w:type="paragraph" w:styleId="Tekstdymka">
    <w:name w:val="Balloon Text"/>
    <w:basedOn w:val="Normalny"/>
    <w:link w:val="TekstdymkaZnak"/>
    <w:uiPriority w:val="99"/>
    <w:semiHidden/>
    <w:unhideWhenUsed/>
    <w:rsid w:val="008646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81102">
      <w:bodyDiv w:val="1"/>
      <w:marLeft w:val="0"/>
      <w:marRight w:val="0"/>
      <w:marTop w:val="0"/>
      <w:marBottom w:val="0"/>
      <w:divBdr>
        <w:top w:val="none" w:sz="0" w:space="0" w:color="auto"/>
        <w:left w:val="none" w:sz="0" w:space="0" w:color="auto"/>
        <w:bottom w:val="none" w:sz="0" w:space="0" w:color="auto"/>
        <w:right w:val="none" w:sz="0" w:space="0" w:color="auto"/>
      </w:divBdr>
      <w:divsChild>
        <w:div w:id="830214209">
          <w:marLeft w:val="0"/>
          <w:marRight w:val="0"/>
          <w:marTop w:val="0"/>
          <w:marBottom w:val="0"/>
          <w:divBdr>
            <w:top w:val="none" w:sz="0" w:space="0" w:color="auto"/>
            <w:left w:val="none" w:sz="0" w:space="0" w:color="auto"/>
            <w:bottom w:val="none" w:sz="0" w:space="0" w:color="auto"/>
            <w:right w:val="none" w:sz="0" w:space="0" w:color="auto"/>
          </w:divBdr>
        </w:div>
      </w:divsChild>
    </w:div>
    <w:div w:id="758449230">
      <w:bodyDiv w:val="1"/>
      <w:marLeft w:val="0"/>
      <w:marRight w:val="0"/>
      <w:marTop w:val="0"/>
      <w:marBottom w:val="0"/>
      <w:divBdr>
        <w:top w:val="none" w:sz="0" w:space="0" w:color="auto"/>
        <w:left w:val="none" w:sz="0" w:space="0" w:color="auto"/>
        <w:bottom w:val="none" w:sz="0" w:space="0" w:color="auto"/>
        <w:right w:val="none" w:sz="0" w:space="0" w:color="auto"/>
      </w:divBdr>
      <w:divsChild>
        <w:div w:id="1610044566">
          <w:marLeft w:val="0"/>
          <w:marRight w:val="0"/>
          <w:marTop w:val="0"/>
          <w:marBottom w:val="0"/>
          <w:divBdr>
            <w:top w:val="none" w:sz="0" w:space="0" w:color="auto"/>
            <w:left w:val="none" w:sz="0" w:space="0" w:color="auto"/>
            <w:bottom w:val="none" w:sz="0" w:space="0" w:color="auto"/>
            <w:right w:val="none" w:sz="0" w:space="0" w:color="auto"/>
          </w:divBdr>
        </w:div>
      </w:divsChild>
    </w:div>
    <w:div w:id="1351296621">
      <w:bodyDiv w:val="1"/>
      <w:marLeft w:val="0"/>
      <w:marRight w:val="0"/>
      <w:marTop w:val="0"/>
      <w:marBottom w:val="0"/>
      <w:divBdr>
        <w:top w:val="none" w:sz="0" w:space="0" w:color="auto"/>
        <w:left w:val="none" w:sz="0" w:space="0" w:color="auto"/>
        <w:bottom w:val="none" w:sz="0" w:space="0" w:color="auto"/>
        <w:right w:val="none" w:sz="0" w:space="0" w:color="auto"/>
      </w:divBdr>
      <w:divsChild>
        <w:div w:id="798111480">
          <w:marLeft w:val="0"/>
          <w:marRight w:val="0"/>
          <w:marTop w:val="0"/>
          <w:marBottom w:val="0"/>
          <w:divBdr>
            <w:top w:val="none" w:sz="0" w:space="0" w:color="auto"/>
            <w:left w:val="none" w:sz="0" w:space="0" w:color="auto"/>
            <w:bottom w:val="none" w:sz="0" w:space="0" w:color="auto"/>
            <w:right w:val="none" w:sz="0" w:space="0" w:color="auto"/>
          </w:divBdr>
        </w:div>
      </w:divsChild>
    </w:div>
    <w:div w:id="1512913310">
      <w:bodyDiv w:val="1"/>
      <w:marLeft w:val="0"/>
      <w:marRight w:val="0"/>
      <w:marTop w:val="0"/>
      <w:marBottom w:val="0"/>
      <w:divBdr>
        <w:top w:val="none" w:sz="0" w:space="0" w:color="auto"/>
        <w:left w:val="none" w:sz="0" w:space="0" w:color="auto"/>
        <w:bottom w:val="none" w:sz="0" w:space="0" w:color="auto"/>
        <w:right w:val="none" w:sz="0" w:space="0" w:color="auto"/>
      </w:divBdr>
      <w:divsChild>
        <w:div w:id="53702858">
          <w:marLeft w:val="0"/>
          <w:marRight w:val="0"/>
          <w:marTop w:val="0"/>
          <w:marBottom w:val="0"/>
          <w:divBdr>
            <w:top w:val="none" w:sz="0" w:space="0" w:color="auto"/>
            <w:left w:val="none" w:sz="0" w:space="0" w:color="auto"/>
            <w:bottom w:val="none" w:sz="0" w:space="0" w:color="auto"/>
            <w:right w:val="none" w:sz="0" w:space="0" w:color="auto"/>
          </w:divBdr>
        </w:div>
        <w:div w:id="118424718">
          <w:marLeft w:val="0"/>
          <w:marRight w:val="0"/>
          <w:marTop w:val="0"/>
          <w:marBottom w:val="0"/>
          <w:divBdr>
            <w:top w:val="none" w:sz="0" w:space="0" w:color="auto"/>
            <w:left w:val="none" w:sz="0" w:space="0" w:color="auto"/>
            <w:bottom w:val="none" w:sz="0" w:space="0" w:color="auto"/>
            <w:right w:val="none" w:sz="0" w:space="0" w:color="auto"/>
          </w:divBdr>
        </w:div>
        <w:div w:id="439420476">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1133596524">
          <w:marLeft w:val="0"/>
          <w:marRight w:val="0"/>
          <w:marTop w:val="0"/>
          <w:marBottom w:val="0"/>
          <w:divBdr>
            <w:top w:val="none" w:sz="0" w:space="0" w:color="auto"/>
            <w:left w:val="none" w:sz="0" w:space="0" w:color="auto"/>
            <w:bottom w:val="none" w:sz="0" w:space="0" w:color="auto"/>
            <w:right w:val="none" w:sz="0" w:space="0" w:color="auto"/>
          </w:divBdr>
        </w:div>
        <w:div w:id="2110198224">
          <w:marLeft w:val="0"/>
          <w:marRight w:val="0"/>
          <w:marTop w:val="0"/>
          <w:marBottom w:val="0"/>
          <w:divBdr>
            <w:top w:val="none" w:sz="0" w:space="0" w:color="auto"/>
            <w:left w:val="none" w:sz="0" w:space="0" w:color="auto"/>
            <w:bottom w:val="none" w:sz="0" w:space="0" w:color="auto"/>
            <w:right w:val="none" w:sz="0" w:space="0" w:color="auto"/>
          </w:divBdr>
        </w:div>
      </w:divsChild>
    </w:div>
    <w:div w:id="19224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62CED4512CDC4CA4229E9768A38248" ma:contentTypeVersion="11" ma:contentTypeDescription="Utwórz nowy dokument." ma:contentTypeScope="" ma:versionID="9f37c9982950fca476a7d250c473ddb5">
  <xsd:schema xmlns:xsd="http://www.w3.org/2001/XMLSchema" xmlns:xs="http://www.w3.org/2001/XMLSchema" xmlns:p="http://schemas.microsoft.com/office/2006/metadata/properties" xmlns:ns3="c5646f54-fe30-4804-baca-5d31fbea1fb8" xmlns:ns4="f64cf047-bbf3-4281-a07d-27f333b3b5c5" targetNamespace="http://schemas.microsoft.com/office/2006/metadata/properties" ma:root="true" ma:fieldsID="764ece48b7aa44ade34054e3ee0d62ce" ns3:_="" ns4:_="">
    <xsd:import namespace="c5646f54-fe30-4804-baca-5d31fbea1fb8"/>
    <xsd:import namespace="f64cf047-bbf3-4281-a07d-27f333b3b5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6f54-fe30-4804-baca-5d31fbea1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cf047-bbf3-4281-a07d-27f333b3b5c5"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element name="SharingHintHash" ma:index="12"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1AC68-0795-4821-B9F2-31ED81AEB466}">
  <ds:schemaRefs>
    <ds:schemaRef ds:uri="http://schemas.microsoft.com/sharepoint/v3/contenttype/forms"/>
  </ds:schemaRefs>
</ds:datastoreItem>
</file>

<file path=customXml/itemProps2.xml><?xml version="1.0" encoding="utf-8"?>
<ds:datastoreItem xmlns:ds="http://schemas.openxmlformats.org/officeDocument/2006/customXml" ds:itemID="{E76E5AFF-6361-4E36-98C2-BBE78FF7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6f54-fe30-4804-baca-5d31fbea1fb8"/>
    <ds:schemaRef ds:uri="f64cf047-bbf3-4281-a07d-27f333b3b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DE36-A762-4536-A0FF-3DD802A14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Drąg Kaja</dc:creator>
  <cp:keywords/>
  <dc:description/>
  <cp:lastModifiedBy>Margalski Sebastian</cp:lastModifiedBy>
  <cp:revision>3</cp:revision>
  <dcterms:created xsi:type="dcterms:W3CDTF">2021-03-08T10:31:00Z</dcterms:created>
  <dcterms:modified xsi:type="dcterms:W3CDTF">2021-03-08T10:32:00Z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0x010100B562CED4512CDC4CA4229E9768A38248</vt:lpwstr>
  </property>
</Properties>
</file>