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CE" w:rsidRDefault="00D67ACE" w:rsidP="00D67ACE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B4847" wp14:editId="79F0AB06">
                <wp:simplePos x="0" y="0"/>
                <wp:positionH relativeFrom="column">
                  <wp:posOffset>4743450</wp:posOffset>
                </wp:positionH>
                <wp:positionV relativeFrom="paragraph">
                  <wp:posOffset>50165</wp:posOffset>
                </wp:positionV>
                <wp:extent cx="1190625" cy="447675"/>
                <wp:effectExtent l="297180" t="12700" r="7620" b="139700"/>
                <wp:wrapNone/>
                <wp:docPr id="12" name="Dymek mowy: 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wedgeRectCallout">
                          <a:avLst>
                            <a:gd name="adj1" fmla="val -74000"/>
                            <a:gd name="adj2" fmla="val 7510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CE" w:rsidRPr="002E6BE8" w:rsidRDefault="00D67ACE" w:rsidP="00D67AC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E6BE8">
                              <w:rPr>
                                <w:bCs/>
                                <w:sz w:val="18"/>
                                <w:szCs w:val="18"/>
                              </w:rPr>
                              <w:t>nadanie numeru deklaracji</w:t>
                            </w:r>
                            <w:r w:rsidRPr="002E6BE8">
                              <w:rPr>
                                <w:sz w:val="18"/>
                                <w:szCs w:val="18"/>
                              </w:rPr>
                              <w:t xml:space="preserve"> zgodności nie jest obowiązkowe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48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12" o:spid="_x0000_s1026" type="#_x0000_t61" style="position:absolute;margin-left:373.5pt;margin-top:3.95pt;width:93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" adj="-5184,27023" strokeweight=".25pt">
                <v:textbox inset=".5mm,.3mm,.5mm,.3mm">
                  <w:txbxContent>
                    <w:p w:rsidR="00D67ACE" w:rsidRPr="002E6BE8" w:rsidRDefault="00D67ACE" w:rsidP="00D67AC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E6BE8">
                        <w:rPr>
                          <w:bCs/>
                          <w:sz w:val="18"/>
                          <w:szCs w:val="18"/>
                        </w:rPr>
                        <w:t>nadanie numeru deklaracji</w:t>
                      </w:r>
                      <w:r w:rsidRPr="002E6BE8">
                        <w:rPr>
                          <w:sz w:val="18"/>
                          <w:szCs w:val="18"/>
                        </w:rPr>
                        <w:t xml:space="preserve"> zgodności nie jest obowiązkowe</w:t>
                      </w:r>
                    </w:p>
                  </w:txbxContent>
                </v:textbox>
              </v:shape>
            </w:pict>
          </mc:Fallback>
        </mc:AlternateContent>
      </w:r>
    </w:p>
    <w:p w:rsidR="00D67ACE" w:rsidRPr="00DC3FF5" w:rsidRDefault="00D67ACE" w:rsidP="00D67ACE">
      <w:pPr>
        <w:spacing w:line="312" w:lineRule="auto"/>
      </w:pPr>
    </w:p>
    <w:p w:rsidR="00D67ACE" w:rsidRPr="00E72427" w:rsidRDefault="00D67ACE" w:rsidP="00D67ACE">
      <w:pPr>
        <w:pStyle w:val="ROZDZODDZPRZEDMprzedmiotregulacjirozdziauluboddziau"/>
        <w:spacing w:before="0" w:line="312" w:lineRule="auto"/>
        <w:rPr>
          <w:rFonts w:ascii="Times New Roman" w:hAnsi="Times New Roman"/>
        </w:rPr>
      </w:pPr>
      <w:r w:rsidRPr="00DC3FF5">
        <w:rPr>
          <w:rFonts w:ascii="Times New Roman" w:hAnsi="Times New Roman"/>
        </w:rPr>
        <w:t>DEKLA</w:t>
      </w:r>
      <w:r w:rsidRPr="00E72427">
        <w:rPr>
          <w:rFonts w:ascii="Times New Roman" w:hAnsi="Times New Roman"/>
        </w:rPr>
        <w:t xml:space="preserve">RACJA ZGODNOŚCI UE (Nr XXXX) </w:t>
      </w:r>
    </w:p>
    <w:p w:rsidR="00D67ACE" w:rsidRPr="00E72427" w:rsidRDefault="00D67ACE" w:rsidP="00D67ACE">
      <w:pPr>
        <w:pStyle w:val="ARTartustawynprozporzdzenia"/>
        <w:spacing w:before="0" w:line="312" w:lineRule="auto"/>
      </w:pPr>
    </w:p>
    <w:p w:rsidR="00D67ACE" w:rsidRPr="00DC3FF5" w:rsidRDefault="00D67ACE" w:rsidP="00D67ACE">
      <w:pPr>
        <w:spacing w:line="312" w:lineRule="auto"/>
      </w:pPr>
      <w:r w:rsidRPr="00DC3FF5">
        <w:t>1. Model przyrządu</w:t>
      </w:r>
      <w:r>
        <w:t xml:space="preserve"> pomiarowego</w:t>
      </w:r>
      <w:r w:rsidRPr="00DC3FF5">
        <w:t xml:space="preserve">/wagi/Przyrząd/Waga (produkt, typ, partia lub numer fabryczny): </w:t>
      </w:r>
    </w:p>
    <w:p w:rsidR="00D67ACE" w:rsidRPr="00DC3FF5" w:rsidRDefault="00D67ACE" w:rsidP="00D67ACE">
      <w:pPr>
        <w:spacing w:line="312" w:lineRule="auto"/>
        <w:jc w:val="both"/>
      </w:pPr>
    </w:p>
    <w:p w:rsidR="00D67ACE" w:rsidRPr="00DC3FF5" w:rsidRDefault="00D67ACE" w:rsidP="00D67ACE">
      <w:pPr>
        <w:spacing w:line="312" w:lineRule="auto"/>
        <w:ind w:left="284" w:hanging="284"/>
        <w:jc w:val="both"/>
      </w:pPr>
      <w:r w:rsidRPr="00DC3FF5">
        <w:t xml:space="preserve">2. Imię i nazwisko lub nazwa i adres producenta albo jego upoważnionego przedstawiciela, jeżeli deklaracja zgodności sporządzana jest przez upoważnionego przedstawiciela: </w:t>
      </w:r>
    </w:p>
    <w:p w:rsidR="00D67ACE" w:rsidRPr="00DC3FF5" w:rsidRDefault="00D67ACE" w:rsidP="00D67ACE">
      <w:pPr>
        <w:spacing w:line="312" w:lineRule="auto"/>
        <w:jc w:val="both"/>
      </w:pPr>
    </w:p>
    <w:p w:rsidR="00D67ACE" w:rsidRPr="00DC3FF5" w:rsidRDefault="00D67ACE" w:rsidP="00D67ACE">
      <w:pPr>
        <w:spacing w:line="312" w:lineRule="auto"/>
        <w:jc w:val="both"/>
      </w:pPr>
      <w:r w:rsidRPr="00DC3FF5">
        <w:t xml:space="preserve">3. Niniejsza deklaracja zgodności wydana zostaje na wyłączną odpowiedzialność producenta. </w:t>
      </w:r>
    </w:p>
    <w:p w:rsidR="00D67ACE" w:rsidRPr="00DC3FF5" w:rsidRDefault="00D67ACE" w:rsidP="00D67ACE">
      <w:pPr>
        <w:spacing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6065" wp14:editId="35D1FF86">
                <wp:simplePos x="0" y="0"/>
                <wp:positionH relativeFrom="column">
                  <wp:posOffset>2101215</wp:posOffset>
                </wp:positionH>
                <wp:positionV relativeFrom="paragraph">
                  <wp:posOffset>93980</wp:posOffset>
                </wp:positionV>
                <wp:extent cx="3895725" cy="428625"/>
                <wp:effectExtent l="706755" t="13970" r="7620" b="5080"/>
                <wp:wrapNone/>
                <wp:docPr id="9" name="Dymek mowy: 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28625"/>
                        </a:xfrm>
                        <a:prstGeom prst="wedgeRectCallout">
                          <a:avLst>
                            <a:gd name="adj1" fmla="val -66380"/>
                            <a:gd name="adj2" fmla="val 5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CE" w:rsidRPr="002E6BE8" w:rsidRDefault="00D67ACE" w:rsidP="00D67A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6BE8">
                              <w:rPr>
                                <w:sz w:val="18"/>
                                <w:szCs w:val="18"/>
                              </w:rPr>
                              <w:t xml:space="preserve">Opis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przyrządu pomiarowego/</w:t>
                            </w:r>
                            <w:r w:rsidRPr="002E6BE8">
                              <w:rPr>
                                <w:sz w:val="18"/>
                                <w:szCs w:val="18"/>
                              </w:rPr>
                              <w:t xml:space="preserve">wagi pozwalający na jego identyfikację, w </w:t>
                            </w:r>
                            <w:proofErr w:type="gramStart"/>
                            <w:r w:rsidRPr="002E6BE8">
                              <w:rPr>
                                <w:sz w:val="18"/>
                                <w:szCs w:val="18"/>
                              </w:rPr>
                              <w:t>przypadku</w:t>
                            </w:r>
                            <w:proofErr w:type="gramEnd"/>
                            <w:r w:rsidRPr="002E6BE8">
                              <w:rPr>
                                <w:sz w:val="18"/>
                                <w:szCs w:val="18"/>
                              </w:rPr>
                              <w:t xml:space="preserve"> gdy jest to konieczne do identyfikacji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przyrządu pomiarowego/</w:t>
                            </w:r>
                            <w:r w:rsidRPr="002E6BE8">
                              <w:rPr>
                                <w:sz w:val="18"/>
                                <w:szCs w:val="18"/>
                              </w:rPr>
                              <w:t xml:space="preserve">wagi do deklaracji należy dołączyć obraz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przyrządu pomiarowego/</w:t>
                            </w:r>
                            <w:r w:rsidRPr="002E6BE8">
                              <w:rPr>
                                <w:sz w:val="18"/>
                                <w:szCs w:val="18"/>
                              </w:rPr>
                              <w:t>wagi.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6065" id="Dymek mowy: prostokąt 9" o:spid="_x0000_s1027" type="#_x0000_t61" style="position:absolute;left:0;text-align:left;margin-left:165.45pt;margin-top:7.4pt;width:30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" adj="-3538,11904" strokeweight=".25pt">
                <v:textbox inset=".5mm,.3mm,.5mm,.3mm">
                  <w:txbxContent>
                    <w:p w:rsidR="00D67ACE" w:rsidRPr="002E6BE8" w:rsidRDefault="00D67ACE" w:rsidP="00D67ACE">
                      <w:pPr>
                        <w:rPr>
                          <w:sz w:val="18"/>
                          <w:szCs w:val="18"/>
                        </w:rPr>
                      </w:pPr>
                      <w:r w:rsidRPr="002E6BE8">
                        <w:rPr>
                          <w:sz w:val="18"/>
                          <w:szCs w:val="18"/>
                        </w:rPr>
                        <w:t xml:space="preserve">Opis </w:t>
                      </w:r>
                      <w:r>
                        <w:rPr>
                          <w:sz w:val="18"/>
                          <w:szCs w:val="18"/>
                        </w:rPr>
                        <w:t>przyrządu pomiarowego/</w:t>
                      </w:r>
                      <w:r w:rsidRPr="002E6BE8">
                        <w:rPr>
                          <w:sz w:val="18"/>
                          <w:szCs w:val="18"/>
                        </w:rPr>
                        <w:t xml:space="preserve">wagi pozwalający na jego identyfikację, w </w:t>
                      </w:r>
                      <w:proofErr w:type="gramStart"/>
                      <w:r w:rsidRPr="002E6BE8">
                        <w:rPr>
                          <w:sz w:val="18"/>
                          <w:szCs w:val="18"/>
                        </w:rPr>
                        <w:t>przypadku</w:t>
                      </w:r>
                      <w:proofErr w:type="gramEnd"/>
                      <w:r w:rsidRPr="002E6BE8">
                        <w:rPr>
                          <w:sz w:val="18"/>
                          <w:szCs w:val="18"/>
                        </w:rPr>
                        <w:t xml:space="preserve"> gdy jest to konieczne do identyfikacji </w:t>
                      </w:r>
                      <w:r>
                        <w:rPr>
                          <w:sz w:val="18"/>
                          <w:szCs w:val="18"/>
                        </w:rPr>
                        <w:t>przyrządu pomiarowego/</w:t>
                      </w:r>
                      <w:r w:rsidRPr="002E6BE8">
                        <w:rPr>
                          <w:sz w:val="18"/>
                          <w:szCs w:val="18"/>
                        </w:rPr>
                        <w:t xml:space="preserve">wagi do deklaracji należy dołączyć obraz </w:t>
                      </w:r>
                      <w:r>
                        <w:rPr>
                          <w:sz w:val="18"/>
                          <w:szCs w:val="18"/>
                        </w:rPr>
                        <w:t>przyrządu pomiarowego/</w:t>
                      </w:r>
                      <w:r w:rsidRPr="002E6BE8">
                        <w:rPr>
                          <w:sz w:val="18"/>
                          <w:szCs w:val="18"/>
                        </w:rPr>
                        <w:t>wagi.</w:t>
                      </w:r>
                    </w:p>
                  </w:txbxContent>
                </v:textbox>
              </v:shape>
            </w:pict>
          </mc:Fallback>
        </mc:AlternateContent>
      </w:r>
    </w:p>
    <w:p w:rsidR="00D67ACE" w:rsidRPr="00DC3FF5" w:rsidRDefault="00D67ACE" w:rsidP="00D67ACE">
      <w:pPr>
        <w:spacing w:line="312" w:lineRule="auto"/>
        <w:jc w:val="both"/>
      </w:pPr>
      <w:r w:rsidRPr="00DC3FF5">
        <w:t xml:space="preserve">4. Przedmiot deklaracji: </w:t>
      </w:r>
    </w:p>
    <w:p w:rsidR="00D67ACE" w:rsidRPr="00DC3FF5" w:rsidRDefault="00D67ACE" w:rsidP="00D67ACE">
      <w:pPr>
        <w:spacing w:line="312" w:lineRule="auto"/>
        <w:jc w:val="both"/>
      </w:pPr>
    </w:p>
    <w:p w:rsidR="00D67ACE" w:rsidRPr="00DC3FF5" w:rsidRDefault="00D67ACE" w:rsidP="00D67ACE">
      <w:pPr>
        <w:spacing w:line="312" w:lineRule="auto"/>
        <w:ind w:left="284" w:hanging="284"/>
        <w:jc w:val="both"/>
      </w:pPr>
      <w:r w:rsidRPr="00DC3FF5">
        <w:t xml:space="preserve">5. Określony powyżej przedmiot niniejszej deklaracji jest zgodny z odnośnymi wymaganiami unijnego prawodawstwa </w:t>
      </w:r>
      <w:proofErr w:type="spellStart"/>
      <w:r w:rsidRPr="00DC3FF5">
        <w:t>harmonizacyjnego</w:t>
      </w:r>
      <w:proofErr w:type="spellEnd"/>
      <w:r w:rsidRPr="00DC3FF5">
        <w:t xml:space="preserve">: </w:t>
      </w:r>
    </w:p>
    <w:p w:rsidR="00D67ACE" w:rsidRPr="00DC3FF5" w:rsidRDefault="00D67ACE" w:rsidP="00D67ACE">
      <w:pPr>
        <w:spacing w:line="312" w:lineRule="auto"/>
        <w:jc w:val="both"/>
      </w:pPr>
    </w:p>
    <w:p w:rsidR="00D67ACE" w:rsidRPr="00DC3FF5" w:rsidRDefault="00D67ACE" w:rsidP="00D67ACE">
      <w:pPr>
        <w:spacing w:line="312" w:lineRule="auto"/>
        <w:ind w:left="284" w:hanging="284"/>
        <w:jc w:val="both"/>
      </w:pPr>
      <w:r w:rsidRPr="00DC3FF5">
        <w:t xml:space="preserve">6. Odniesienia do odpowiednich norm zharmonizowanych lub odpowiednich dokumentów normatywnych, które zastosowano, lub do innych specyfikacji technicznych, w stosunku do których deklarowana jest zgodność: </w:t>
      </w:r>
    </w:p>
    <w:p w:rsidR="00D67ACE" w:rsidRPr="00DC3FF5" w:rsidRDefault="00D67ACE" w:rsidP="00D67ACE">
      <w:pPr>
        <w:spacing w:line="312" w:lineRule="auto"/>
      </w:pPr>
    </w:p>
    <w:p w:rsidR="00D67ACE" w:rsidRPr="00DC3FF5" w:rsidRDefault="00D67ACE" w:rsidP="00D67ACE">
      <w:pPr>
        <w:spacing w:line="312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482D5" wp14:editId="635C0656">
                <wp:simplePos x="0" y="0"/>
                <wp:positionH relativeFrom="column">
                  <wp:posOffset>2063115</wp:posOffset>
                </wp:positionH>
                <wp:positionV relativeFrom="paragraph">
                  <wp:posOffset>177800</wp:posOffset>
                </wp:positionV>
                <wp:extent cx="3476625" cy="209550"/>
                <wp:effectExtent l="725805" t="42545" r="7620" b="5080"/>
                <wp:wrapNone/>
                <wp:docPr id="7" name="Dymek mowy: 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09550"/>
                        </a:xfrm>
                        <a:prstGeom prst="wedgeRectCallout">
                          <a:avLst>
                            <a:gd name="adj1" fmla="val -70546"/>
                            <a:gd name="adj2" fmla="val -60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CE" w:rsidRPr="002E6BE8" w:rsidRDefault="00D67ACE" w:rsidP="00D67A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23A9">
                              <w:rPr>
                                <w:sz w:val="18"/>
                                <w:szCs w:val="18"/>
                              </w:rPr>
                              <w:t>Jeżeli jednostka notyfikowana uczestniczyła w procesie oceny zgodności</w:t>
                            </w:r>
                            <w:r w:rsidRPr="002E6BE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82D5" id="Dymek mowy: prostokąt 7" o:spid="_x0000_s1028" type="#_x0000_t61" style="position:absolute;left:0;text-align:left;margin-left:162.45pt;margin-top:14pt;width:273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" adj="-4438,-2160" strokeweight=".25pt">
                <v:textbox inset=".5mm,.3mm,.5mm,.3mm">
                  <w:txbxContent>
                    <w:p w:rsidR="00D67ACE" w:rsidRPr="002E6BE8" w:rsidRDefault="00D67ACE" w:rsidP="00D67ACE">
                      <w:pPr>
                        <w:rPr>
                          <w:sz w:val="18"/>
                          <w:szCs w:val="18"/>
                        </w:rPr>
                      </w:pPr>
                      <w:r w:rsidRPr="005523A9">
                        <w:rPr>
                          <w:sz w:val="18"/>
                          <w:szCs w:val="18"/>
                        </w:rPr>
                        <w:t>Jeżeli jednostka notyfikowana uczestniczyła w procesie oceny zgodności</w:t>
                      </w:r>
                      <w:r w:rsidRPr="002E6BE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C3FF5">
        <w:t>7. Jednostka notyfikowana … (</w:t>
      </w:r>
      <w:r w:rsidRPr="00DC3FF5">
        <w:rPr>
          <w:i/>
          <w:iCs/>
        </w:rPr>
        <w:t>nazwa, numer</w:t>
      </w:r>
      <w:r w:rsidRPr="00DC3FF5">
        <w:t>) przeprowadziła … (</w:t>
      </w:r>
      <w:r w:rsidRPr="00DC3FF5">
        <w:rPr>
          <w:i/>
          <w:iCs/>
        </w:rPr>
        <w:t>opis działania</w:t>
      </w:r>
      <w:r w:rsidRPr="00DC3FF5">
        <w:t>) i wydała certyfikat:</w:t>
      </w:r>
    </w:p>
    <w:p w:rsidR="00D67ACE" w:rsidRPr="00DC3FF5" w:rsidRDefault="00D67ACE" w:rsidP="00D67ACE">
      <w:pPr>
        <w:spacing w:line="312" w:lineRule="auto"/>
      </w:pPr>
    </w:p>
    <w:p w:rsidR="00D67ACE" w:rsidRPr="00DC3FF5" w:rsidRDefault="00D67ACE" w:rsidP="00D67ACE">
      <w:pPr>
        <w:spacing w:line="312" w:lineRule="auto"/>
      </w:pPr>
      <w:r w:rsidRPr="00DC3FF5">
        <w:t xml:space="preserve">8. Informacje dodatkowe: </w:t>
      </w:r>
    </w:p>
    <w:p w:rsidR="00D67ACE" w:rsidRPr="00DC3FF5" w:rsidRDefault="00D67ACE" w:rsidP="00D67ACE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ECBA" wp14:editId="33659375">
                <wp:simplePos x="0" y="0"/>
                <wp:positionH relativeFrom="column">
                  <wp:posOffset>1996440</wp:posOffset>
                </wp:positionH>
                <wp:positionV relativeFrom="paragraph">
                  <wp:posOffset>66675</wp:posOffset>
                </wp:positionV>
                <wp:extent cx="4179570" cy="309880"/>
                <wp:effectExtent l="411480" t="213995" r="9525" b="9525"/>
                <wp:wrapNone/>
                <wp:docPr id="3" name="Dymek mowy: 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9570" cy="309880"/>
                        </a:xfrm>
                        <a:prstGeom prst="wedgeRectCallout">
                          <a:avLst>
                            <a:gd name="adj1" fmla="val -59569"/>
                            <a:gd name="adj2" fmla="val -11208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CE" w:rsidRPr="002E6BE8" w:rsidRDefault="00D67ACE" w:rsidP="00D67A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4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 informacji dodatkowej zamieszcza się w szczególności informacje, których obowiązek umieszczenia w deklaracji zgodności wynika z danej procedury oceny zgodności.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ECBA" id="Dymek mowy: prostokąt 3" o:spid="_x0000_s1029" type="#_x0000_t61" style="position:absolute;margin-left:157.2pt;margin-top:5.25pt;width:329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" adj="-2067,-13411" strokeweight=".25pt">
                <v:textbox inset=".5mm,.3mm,.5mm,.3mm">
                  <w:txbxContent>
                    <w:p w:rsidR="00D67ACE" w:rsidRPr="002E6BE8" w:rsidRDefault="00D67ACE" w:rsidP="00D67ACE">
                      <w:pPr>
                        <w:rPr>
                          <w:sz w:val="18"/>
                          <w:szCs w:val="18"/>
                        </w:rPr>
                      </w:pPr>
                      <w:r w:rsidRPr="00FF34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 informacji dodatkowej zamieszcza się w szczególności informacje, których obowiązek umieszczenia w deklaracji zgodności wynika z danej procedury oceny zgodności.</w:t>
                      </w:r>
                    </w:p>
                  </w:txbxContent>
                </v:textbox>
              </v:shape>
            </w:pict>
          </mc:Fallback>
        </mc:AlternateContent>
      </w:r>
    </w:p>
    <w:p w:rsidR="00D67ACE" w:rsidRPr="00DC3FF5" w:rsidRDefault="00D67ACE" w:rsidP="00D67ACE">
      <w:pPr>
        <w:spacing w:line="312" w:lineRule="auto"/>
      </w:pPr>
      <w:r w:rsidRPr="00DC3FF5">
        <w:t xml:space="preserve">Podpisano w imieniu: </w:t>
      </w:r>
    </w:p>
    <w:p w:rsidR="00D67ACE" w:rsidRPr="00DC3FF5" w:rsidRDefault="00D67ACE" w:rsidP="00D67ACE">
      <w:pPr>
        <w:spacing w:line="312" w:lineRule="auto"/>
      </w:pPr>
    </w:p>
    <w:p w:rsidR="00D67ACE" w:rsidRPr="00DC3FF5" w:rsidRDefault="00D67ACE" w:rsidP="00D67ACE">
      <w:pPr>
        <w:spacing w:line="312" w:lineRule="auto"/>
      </w:pPr>
      <w:r w:rsidRPr="00DC3FF5">
        <w:t xml:space="preserve">(miejsce i data wydania): </w:t>
      </w:r>
    </w:p>
    <w:p w:rsidR="00D67ACE" w:rsidRPr="00DC3FF5" w:rsidRDefault="00D67ACE" w:rsidP="00D67ACE">
      <w:pPr>
        <w:spacing w:line="312" w:lineRule="auto"/>
      </w:pPr>
    </w:p>
    <w:p w:rsidR="00D67ACE" w:rsidRDefault="00D67ACE" w:rsidP="00643B32">
      <w:pPr>
        <w:spacing w:line="312" w:lineRule="auto"/>
      </w:pPr>
      <w:r w:rsidRPr="00DC3FF5">
        <w:t xml:space="preserve">(imię i nazwisko, stanowisko) (podpis): </w:t>
      </w:r>
      <w:bookmarkStart w:id="0" w:name="_GoBack"/>
      <w:bookmarkEnd w:id="0"/>
    </w:p>
    <w:sectPr w:rsidR="00D6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CE"/>
    <w:rsid w:val="00643B32"/>
    <w:rsid w:val="00D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22BC"/>
  <w15:chartTrackingRefBased/>
  <w15:docId w15:val="{8F0BDDAE-F36C-4FCA-84DD-3E254C5D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D67A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qFormat/>
    <w:rsid w:val="00D67AC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Żeberkiewicz Adam</dc:creator>
  <cp:keywords/>
  <dc:description/>
  <cp:lastModifiedBy>Żeberkiewicz Adam</cp:lastModifiedBy>
  <cp:revision>2</cp:revision>
  <dcterms:created xsi:type="dcterms:W3CDTF">2018-03-28T10:00:00Z</dcterms:created>
  <dcterms:modified xsi:type="dcterms:W3CDTF">2018-04-03T09:47:00Z</dcterms:modified>
</cp:coreProperties>
</file>